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4D6F" w:rsidRDefault="000B4D6F">
      <w:pPr>
        <w:rPr>
          <w:rFonts w:ascii="Arial" w:hAnsi="Arial" w:cs="Arial"/>
        </w:rPr>
      </w:pPr>
    </w:p>
    <w:p w:rsidR="000B4D6F" w:rsidRDefault="000B4D6F">
      <w:pPr>
        <w:rPr>
          <w:rFonts w:ascii="Arial" w:hAnsi="Arial" w:cs="Arial"/>
        </w:rPr>
      </w:pPr>
    </w:p>
    <w:p w:rsidR="000B4D6F" w:rsidRPr="00215886" w:rsidRDefault="00EB75E5">
      <w:pPr>
        <w:jc w:val="center"/>
        <w:rPr>
          <w:rFonts w:ascii="Arial" w:hAnsi="Arial" w:cs="Arial"/>
          <w:b/>
        </w:rPr>
      </w:pPr>
      <w:r w:rsidRPr="00215886">
        <w:rPr>
          <w:rFonts w:ascii="Arial" w:hAnsi="Arial" w:cs="Arial"/>
          <w:b/>
        </w:rPr>
        <w:t xml:space="preserve">E R </w:t>
      </w:r>
      <w:proofErr w:type="spellStart"/>
      <w:r w:rsidRPr="00215886">
        <w:rPr>
          <w:rFonts w:ascii="Arial" w:hAnsi="Arial" w:cs="Arial"/>
          <w:b/>
        </w:rPr>
        <w:t>R</w:t>
      </w:r>
      <w:proofErr w:type="spellEnd"/>
      <w:r w:rsidRPr="00215886">
        <w:rPr>
          <w:rFonts w:ascii="Arial" w:hAnsi="Arial" w:cs="Arial"/>
          <w:b/>
        </w:rPr>
        <w:t xml:space="preserve"> A T A</w:t>
      </w:r>
    </w:p>
    <w:p w:rsidR="000B4D6F" w:rsidRPr="00215886" w:rsidRDefault="000B4D6F">
      <w:pPr>
        <w:jc w:val="center"/>
        <w:rPr>
          <w:rFonts w:ascii="Arial" w:hAnsi="Arial" w:cs="Arial"/>
          <w:b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D52157" w:rsidRPr="00215886" w:rsidRDefault="00EB75E5">
      <w:pPr>
        <w:spacing w:line="360" w:lineRule="auto"/>
        <w:jc w:val="both"/>
        <w:rPr>
          <w:rFonts w:ascii="Arial" w:hAnsi="Arial" w:cs="Arial"/>
        </w:rPr>
      </w:pPr>
      <w:r w:rsidRPr="00215886">
        <w:rPr>
          <w:rFonts w:ascii="Arial" w:hAnsi="Arial" w:cs="Arial"/>
        </w:rPr>
        <w:t>Relativo ao</w:t>
      </w:r>
      <w:r w:rsidR="0028637B" w:rsidRPr="00215886">
        <w:rPr>
          <w:rFonts w:ascii="Arial" w:hAnsi="Arial" w:cs="Arial"/>
        </w:rPr>
        <w:t xml:space="preserve"> </w:t>
      </w:r>
      <w:r w:rsidR="00D52157" w:rsidRPr="00215886">
        <w:rPr>
          <w:rFonts w:ascii="Arial" w:hAnsi="Arial" w:cs="Arial"/>
        </w:rPr>
        <w:t xml:space="preserve"> </w:t>
      </w:r>
      <w:r w:rsidRPr="00215886">
        <w:rPr>
          <w:rFonts w:ascii="Arial" w:hAnsi="Arial" w:cs="Arial"/>
        </w:rPr>
        <w:t xml:space="preserve"> </w:t>
      </w:r>
      <w:r w:rsidR="006A2E41">
        <w:rPr>
          <w:rFonts w:ascii="Arial" w:hAnsi="Arial" w:cs="Arial"/>
        </w:rPr>
        <w:t>Edital</w:t>
      </w:r>
      <w:bookmarkStart w:id="0" w:name="_GoBack"/>
      <w:bookmarkEnd w:id="0"/>
      <w:r w:rsidR="001B7386">
        <w:rPr>
          <w:rFonts w:ascii="Arial" w:hAnsi="Arial" w:cs="Arial"/>
        </w:rPr>
        <w:t xml:space="preserve"> </w:t>
      </w:r>
      <w:r w:rsidR="00A4083E">
        <w:rPr>
          <w:rFonts w:ascii="Arial" w:hAnsi="Arial" w:cs="Arial"/>
        </w:rPr>
        <w:t>da Tomada de Preços</w:t>
      </w:r>
      <w:r w:rsidR="00D52157" w:rsidRPr="00215886">
        <w:rPr>
          <w:rFonts w:ascii="Arial" w:hAnsi="Arial" w:cs="Arial"/>
          <w:bCs/>
        </w:rPr>
        <w:t xml:space="preserve">  </w:t>
      </w:r>
      <w:r w:rsidRPr="00215886">
        <w:rPr>
          <w:rFonts w:ascii="Arial" w:hAnsi="Arial" w:cs="Arial"/>
          <w:bCs/>
        </w:rPr>
        <w:t xml:space="preserve"> nº</w:t>
      </w:r>
      <w:r w:rsidR="00D52157" w:rsidRPr="00215886">
        <w:rPr>
          <w:rFonts w:ascii="Arial" w:hAnsi="Arial" w:cs="Arial"/>
          <w:bCs/>
        </w:rPr>
        <w:t xml:space="preserve"> </w:t>
      </w:r>
      <w:r w:rsidR="006A2E41">
        <w:rPr>
          <w:rFonts w:ascii="Arial" w:hAnsi="Arial" w:cs="Arial"/>
          <w:bCs/>
        </w:rPr>
        <w:t>18</w:t>
      </w:r>
      <w:r w:rsidR="002138A5">
        <w:rPr>
          <w:rFonts w:ascii="Arial" w:hAnsi="Arial" w:cs="Arial"/>
          <w:bCs/>
        </w:rPr>
        <w:t>/2019</w:t>
      </w:r>
    </w:p>
    <w:p w:rsidR="001B7386" w:rsidRDefault="001B738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Onde se lê:</w:t>
      </w:r>
    </w:p>
    <w:p w:rsidR="001B7386" w:rsidRDefault="002138A5" w:rsidP="00A4083E">
      <w:pPr>
        <w:suppressAutoHyphens/>
        <w:autoSpaceDE w:val="0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MENOR PREÇO POR ITEM</w:t>
      </w:r>
    </w:p>
    <w:p w:rsidR="00A4083E" w:rsidRDefault="00A4083E" w:rsidP="001B7386">
      <w:pPr>
        <w:spacing w:line="360" w:lineRule="auto"/>
        <w:jc w:val="both"/>
        <w:rPr>
          <w:rFonts w:ascii="Arial" w:hAnsi="Arial" w:cs="Arial"/>
        </w:rPr>
      </w:pPr>
    </w:p>
    <w:p w:rsidR="001B7386" w:rsidRDefault="001B7386" w:rsidP="001B738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Leia-se:</w:t>
      </w:r>
    </w:p>
    <w:p w:rsidR="0025379B" w:rsidRPr="00273138" w:rsidRDefault="002138A5" w:rsidP="0025379B">
      <w:pPr>
        <w:pStyle w:val="PargrafodaLista"/>
        <w:ind w:left="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MENOR PREÇO GLOBAL</w:t>
      </w:r>
    </w:p>
    <w:p w:rsidR="007D4E0E" w:rsidRPr="00215886" w:rsidRDefault="007D4E0E">
      <w:pPr>
        <w:jc w:val="right"/>
        <w:rPr>
          <w:rFonts w:ascii="Arial" w:hAnsi="Arial" w:cs="Arial"/>
        </w:rPr>
      </w:pPr>
    </w:p>
    <w:p w:rsidR="007D4E0E" w:rsidRPr="00215886" w:rsidRDefault="007D4E0E">
      <w:pPr>
        <w:jc w:val="right"/>
        <w:rPr>
          <w:rFonts w:ascii="Arial" w:hAnsi="Arial" w:cs="Arial"/>
        </w:rPr>
      </w:pPr>
    </w:p>
    <w:p w:rsidR="000B4D6F" w:rsidRPr="00215886" w:rsidRDefault="00712734">
      <w:pPr>
        <w:jc w:val="right"/>
        <w:rPr>
          <w:rFonts w:ascii="Arial" w:hAnsi="Arial" w:cs="Arial"/>
        </w:rPr>
      </w:pPr>
      <w:r w:rsidRPr="00215886">
        <w:rPr>
          <w:rFonts w:ascii="Arial" w:hAnsi="Arial" w:cs="Arial"/>
        </w:rPr>
        <w:t xml:space="preserve">Ivaiporã, </w:t>
      </w:r>
      <w:r w:rsidR="006A2E41">
        <w:rPr>
          <w:rFonts w:ascii="Arial" w:hAnsi="Arial" w:cs="Arial"/>
        </w:rPr>
        <w:t>1</w:t>
      </w:r>
      <w:r w:rsidR="002138A5">
        <w:rPr>
          <w:rFonts w:ascii="Arial" w:hAnsi="Arial" w:cs="Arial"/>
        </w:rPr>
        <w:t>1</w:t>
      </w:r>
      <w:r w:rsidR="007B6C52" w:rsidRPr="00215886">
        <w:rPr>
          <w:rFonts w:ascii="Arial" w:hAnsi="Arial" w:cs="Arial"/>
        </w:rPr>
        <w:t xml:space="preserve"> d</w:t>
      </w:r>
      <w:r w:rsidRPr="00215886">
        <w:rPr>
          <w:rFonts w:ascii="Arial" w:hAnsi="Arial" w:cs="Arial"/>
        </w:rPr>
        <w:t xml:space="preserve">e </w:t>
      </w:r>
      <w:proofErr w:type="gramStart"/>
      <w:r w:rsidR="006A2E41">
        <w:rPr>
          <w:rFonts w:ascii="Arial" w:hAnsi="Arial" w:cs="Arial"/>
        </w:rPr>
        <w:t>julho</w:t>
      </w:r>
      <w:r w:rsidR="007B6C52" w:rsidRPr="00215886">
        <w:rPr>
          <w:rFonts w:ascii="Arial" w:hAnsi="Arial" w:cs="Arial"/>
        </w:rPr>
        <w:t xml:space="preserve"> </w:t>
      </w:r>
      <w:r w:rsidR="00EB75E5" w:rsidRPr="00215886">
        <w:rPr>
          <w:rFonts w:ascii="Arial" w:hAnsi="Arial" w:cs="Arial"/>
        </w:rPr>
        <w:t xml:space="preserve"> de</w:t>
      </w:r>
      <w:proofErr w:type="gramEnd"/>
      <w:r w:rsidR="00EB75E5" w:rsidRPr="00215886">
        <w:rPr>
          <w:rFonts w:ascii="Arial" w:hAnsi="Arial" w:cs="Arial"/>
        </w:rPr>
        <w:t xml:space="preserve"> 201</w:t>
      </w:r>
      <w:r w:rsidR="006A2E41">
        <w:rPr>
          <w:rFonts w:ascii="Arial" w:hAnsi="Arial" w:cs="Arial"/>
        </w:rPr>
        <w:t>9</w:t>
      </w:r>
      <w:r w:rsidR="00EB75E5" w:rsidRPr="00215886">
        <w:rPr>
          <w:rFonts w:ascii="Arial" w:hAnsi="Arial" w:cs="Arial"/>
        </w:rPr>
        <w:t>.</w:t>
      </w: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0B4D6F">
      <w:pPr>
        <w:jc w:val="both"/>
        <w:rPr>
          <w:rFonts w:ascii="Arial" w:hAnsi="Arial" w:cs="Arial"/>
        </w:rPr>
      </w:pPr>
    </w:p>
    <w:p w:rsidR="000B4D6F" w:rsidRPr="00215886" w:rsidRDefault="00EB75E5">
      <w:pPr>
        <w:jc w:val="center"/>
        <w:rPr>
          <w:rFonts w:ascii="Arial" w:hAnsi="Arial" w:cs="Arial"/>
        </w:rPr>
      </w:pPr>
      <w:r w:rsidRPr="00215886">
        <w:rPr>
          <w:rFonts w:ascii="Arial" w:hAnsi="Arial" w:cs="Arial"/>
        </w:rPr>
        <w:t>Rosemeiry Ap. Alarcon</w:t>
      </w:r>
    </w:p>
    <w:p w:rsidR="000B4D6F" w:rsidRPr="00215886" w:rsidRDefault="002138A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Portaria 12/2018</w:t>
      </w: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p w:rsidR="000B4D6F" w:rsidRPr="00215886" w:rsidRDefault="000B4D6F">
      <w:pPr>
        <w:jc w:val="center"/>
        <w:rPr>
          <w:rFonts w:ascii="Arial" w:hAnsi="Arial" w:cs="Arial"/>
        </w:rPr>
      </w:pPr>
    </w:p>
    <w:sectPr w:rsidR="000B4D6F" w:rsidRPr="00215886" w:rsidSect="000B4D6F">
      <w:headerReference w:type="default" r:id="rId8"/>
      <w:pgSz w:w="12240" w:h="15840"/>
      <w:pgMar w:top="1134" w:right="1701" w:bottom="1134" w:left="1701" w:header="709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576C" w:rsidRDefault="00A2576C" w:rsidP="000B4D6F">
      <w:r>
        <w:separator/>
      </w:r>
    </w:p>
  </w:endnote>
  <w:endnote w:type="continuationSeparator" w:id="0">
    <w:p w:rsidR="00A2576C" w:rsidRDefault="00A2576C" w:rsidP="000B4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ritannic Bold;Arial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576C" w:rsidRDefault="00A2576C" w:rsidP="000B4D6F">
      <w:r>
        <w:separator/>
      </w:r>
    </w:p>
  </w:footnote>
  <w:footnote w:type="continuationSeparator" w:id="0">
    <w:p w:rsidR="00A2576C" w:rsidRDefault="00A2576C" w:rsidP="000B4D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576C" w:rsidRDefault="00A2576C">
    <w:pPr>
      <w:pStyle w:val="SemEspaamento"/>
      <w:jc w:val="center"/>
    </w:pPr>
    <w:r>
      <w:rPr>
        <w:noProof/>
        <w:lang w:eastAsia="pt-BR"/>
      </w:rPr>
      <w:drawing>
        <wp:anchor distT="0" distB="0" distL="114935" distR="114935" simplePos="0" relativeHeight="2" behindDoc="1" locked="0" layoutInCell="1" allowOverlap="1">
          <wp:simplePos x="0" y="0"/>
          <wp:positionH relativeFrom="column">
            <wp:posOffset>-19685</wp:posOffset>
          </wp:positionH>
          <wp:positionV relativeFrom="paragraph">
            <wp:posOffset>-105410</wp:posOffset>
          </wp:positionV>
          <wp:extent cx="1099820" cy="890905"/>
          <wp:effectExtent l="0" t="0" r="0" b="0"/>
          <wp:wrapNone/>
          <wp:docPr id="1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9820" cy="89090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</a:ln>
                </pic:spPr>
              </pic:pic>
            </a:graphicData>
          </a:graphic>
        </wp:anchor>
      </w:drawing>
    </w:r>
    <w:r>
      <w:rPr>
        <w:rFonts w:ascii="Britannic Bold;Arial" w:eastAsia="Britannic Bold;Arial" w:hAnsi="Britannic Bold;Arial" w:cs="Britannic Bold;Arial"/>
        <w:sz w:val="36"/>
        <w:szCs w:val="36"/>
      </w:rPr>
      <w:t xml:space="preserve">              </w:t>
    </w:r>
    <w:r>
      <w:rPr>
        <w:rFonts w:ascii="Britannic Bold;Arial" w:hAnsi="Britannic Bold;Arial" w:cs="Britannic Bold;Arial"/>
        <w:b/>
        <w:sz w:val="34"/>
        <w:szCs w:val="40"/>
      </w:rPr>
      <w:t>PREFEITURA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MUNICÍPIO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DE</w:t>
    </w:r>
    <w:r>
      <w:rPr>
        <w:rFonts w:ascii="Britannic Bold;Arial" w:eastAsia="Britannic Bold;Arial" w:hAnsi="Britannic Bold;Arial" w:cs="Britannic Bold;Arial"/>
        <w:b/>
        <w:sz w:val="34"/>
        <w:szCs w:val="40"/>
      </w:rPr>
      <w:t xml:space="preserve"> </w:t>
    </w:r>
    <w:r>
      <w:rPr>
        <w:rFonts w:ascii="Britannic Bold;Arial" w:hAnsi="Britannic Bold;Arial" w:cs="Britannic Bold;Arial"/>
        <w:b/>
        <w:sz w:val="34"/>
        <w:szCs w:val="40"/>
      </w:rPr>
      <w:t>IVAIPORÃ</w:t>
    </w:r>
  </w:p>
  <w:p w:rsidR="00A2576C" w:rsidRDefault="00A2576C">
    <w:pPr>
      <w:pStyle w:val="SemEspaamento"/>
      <w:jc w:val="center"/>
    </w:pPr>
    <w:r>
      <w:rPr>
        <w:rFonts w:ascii="Britannic Bold;Arial" w:eastAsia="Britannic Bold;Arial" w:hAnsi="Britannic Bold;Arial" w:cs="Britannic Bold;Arial"/>
        <w:sz w:val="24"/>
        <w:szCs w:val="24"/>
      </w:rPr>
      <w:t xml:space="preserve">            </w:t>
    </w:r>
    <w:r>
      <w:rPr>
        <w:rFonts w:ascii="Arial" w:hAnsi="Arial" w:cs="Arial"/>
        <w:sz w:val="24"/>
        <w:szCs w:val="24"/>
      </w:rPr>
      <w:t>Estado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do</w:t>
    </w:r>
    <w:r>
      <w:rPr>
        <w:rFonts w:ascii="Arial" w:eastAsia="Arial" w:hAnsi="Arial" w:cs="Arial"/>
        <w:sz w:val="24"/>
        <w:szCs w:val="24"/>
      </w:rPr>
      <w:t xml:space="preserve"> </w:t>
    </w:r>
    <w:r>
      <w:rPr>
        <w:rFonts w:ascii="Arial" w:hAnsi="Arial" w:cs="Arial"/>
        <w:sz w:val="24"/>
        <w:szCs w:val="24"/>
      </w:rPr>
      <w:t>Paraná</w:t>
    </w:r>
  </w:p>
  <w:p w:rsidR="00A2576C" w:rsidRDefault="00A2576C">
    <w:pPr>
      <w:pStyle w:val="SemEspaamento"/>
      <w:jc w:val="center"/>
    </w:pPr>
    <w:r>
      <w:rPr>
        <w:rFonts w:ascii="Arial" w:eastAsia="Arial" w:hAnsi="Arial" w:cs="Arial"/>
        <w:b/>
        <w:sz w:val="18"/>
        <w:szCs w:val="18"/>
      </w:rPr>
      <w:t xml:space="preserve">                </w:t>
    </w:r>
    <w:r>
      <w:rPr>
        <w:rFonts w:ascii="Arial" w:hAnsi="Arial" w:cs="Arial"/>
        <w:b/>
        <w:sz w:val="16"/>
        <w:szCs w:val="16"/>
      </w:rPr>
      <w:t>CNPJ/MF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75.741.330/0001-37</w:t>
    </w:r>
  </w:p>
  <w:p w:rsidR="00A2576C" w:rsidRDefault="00A2576C">
    <w:pPr>
      <w:pStyle w:val="SemEspaamento"/>
      <w:tabs>
        <w:tab w:val="right" w:pos="9517"/>
      </w:tabs>
      <w:ind w:right="-2905"/>
      <w:jc w:val="both"/>
    </w:pPr>
    <w:r>
      <w:rPr>
        <w:rFonts w:ascii="Arial" w:eastAsia="Arial" w:hAnsi="Arial" w:cs="Arial"/>
        <w:b/>
        <w:sz w:val="16"/>
        <w:szCs w:val="16"/>
      </w:rPr>
      <w:t xml:space="preserve">                                           Rua Rio Grande do Norte, </w:t>
    </w:r>
    <w:r>
      <w:rPr>
        <w:rFonts w:ascii="Arial" w:hAnsi="Arial" w:cs="Arial"/>
        <w:b/>
        <w:sz w:val="16"/>
        <w:szCs w:val="16"/>
      </w:rPr>
      <w:t>nº</w:t>
    </w:r>
    <w:r>
      <w:rPr>
        <w:rFonts w:ascii="Arial" w:eastAsia="Arial" w:hAnsi="Arial" w:cs="Arial"/>
        <w:b/>
        <w:sz w:val="16"/>
        <w:szCs w:val="16"/>
      </w:rPr>
      <w:t xml:space="preserve"> 10</w:t>
    </w:r>
    <w:r>
      <w:rPr>
        <w:rFonts w:ascii="Arial" w:hAnsi="Arial" w:cs="Arial"/>
        <w:b/>
        <w:sz w:val="16"/>
        <w:szCs w:val="16"/>
      </w:rPr>
      <w:t>00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CEP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86.870.000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Ivaiporã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PR.</w:t>
    </w:r>
    <w:r>
      <w:rPr>
        <w:rFonts w:ascii="Arial" w:eastAsia="Arial" w:hAnsi="Arial" w:cs="Arial"/>
        <w:b/>
        <w:sz w:val="16"/>
        <w:szCs w:val="16"/>
      </w:rPr>
      <w:t xml:space="preserve"> – </w:t>
    </w:r>
    <w:r>
      <w:rPr>
        <w:rFonts w:ascii="Arial" w:hAnsi="Arial" w:cs="Arial"/>
        <w:b/>
        <w:sz w:val="16"/>
        <w:szCs w:val="16"/>
      </w:rPr>
      <w:t>Fone:</w:t>
    </w:r>
    <w:r>
      <w:rPr>
        <w:rFonts w:ascii="Arial" w:eastAsia="Arial" w:hAnsi="Arial" w:cs="Arial"/>
        <w:b/>
        <w:sz w:val="16"/>
        <w:szCs w:val="16"/>
      </w:rPr>
      <w:t xml:space="preserve"> </w:t>
    </w:r>
    <w:r>
      <w:rPr>
        <w:rFonts w:ascii="Arial" w:hAnsi="Arial" w:cs="Arial"/>
        <w:b/>
        <w:sz w:val="16"/>
        <w:szCs w:val="16"/>
      </w:rPr>
      <w:t>43-3471-1950</w:t>
    </w:r>
  </w:p>
  <w:p w:rsidR="00A2576C" w:rsidRDefault="00A2576C">
    <w:pPr>
      <w:pStyle w:val="Cabealho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A080F944"/>
    <w:name w:val="WW8Num5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b/>
        <w:bCs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53D188A"/>
    <w:multiLevelType w:val="multilevel"/>
    <w:tmpl w:val="A080F944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b/>
        <w:bCs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35F527CB"/>
    <w:multiLevelType w:val="multilevel"/>
    <w:tmpl w:val="B7A6FDC8"/>
    <w:lvl w:ilvl="0">
      <w:start w:val="1"/>
      <w:numFmt w:val="bullet"/>
      <w:lvlText w:val=""/>
      <w:lvlJc w:val="left"/>
      <w:pPr>
        <w:ind w:left="64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1"/>
    <w:lvlOverride w:ilvl="0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D6F"/>
    <w:rsid w:val="00012290"/>
    <w:rsid w:val="0001369D"/>
    <w:rsid w:val="00023B08"/>
    <w:rsid w:val="00031024"/>
    <w:rsid w:val="00082690"/>
    <w:rsid w:val="000964FB"/>
    <w:rsid w:val="000B4D6F"/>
    <w:rsid w:val="001B7386"/>
    <w:rsid w:val="002138A5"/>
    <w:rsid w:val="00215886"/>
    <w:rsid w:val="0021591F"/>
    <w:rsid w:val="0025379B"/>
    <w:rsid w:val="0028637B"/>
    <w:rsid w:val="002D569E"/>
    <w:rsid w:val="002D7C3C"/>
    <w:rsid w:val="003A6839"/>
    <w:rsid w:val="00451A5B"/>
    <w:rsid w:val="00627748"/>
    <w:rsid w:val="006A2E41"/>
    <w:rsid w:val="00712734"/>
    <w:rsid w:val="007372F7"/>
    <w:rsid w:val="00761DAE"/>
    <w:rsid w:val="007A17EB"/>
    <w:rsid w:val="007B6C52"/>
    <w:rsid w:val="007D2C5F"/>
    <w:rsid w:val="007D4E0E"/>
    <w:rsid w:val="007F1AB9"/>
    <w:rsid w:val="008D3F9B"/>
    <w:rsid w:val="00937660"/>
    <w:rsid w:val="009C20E8"/>
    <w:rsid w:val="009F1FB4"/>
    <w:rsid w:val="00A2576C"/>
    <w:rsid w:val="00A4083E"/>
    <w:rsid w:val="00AF27E0"/>
    <w:rsid w:val="00B8083A"/>
    <w:rsid w:val="00B84222"/>
    <w:rsid w:val="00B85C23"/>
    <w:rsid w:val="00C87B20"/>
    <w:rsid w:val="00CB3B31"/>
    <w:rsid w:val="00CC4EB4"/>
    <w:rsid w:val="00D11E81"/>
    <w:rsid w:val="00D52157"/>
    <w:rsid w:val="00DA0A45"/>
    <w:rsid w:val="00DE1CF4"/>
    <w:rsid w:val="00E06182"/>
    <w:rsid w:val="00EB7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1ACB5"/>
  <w15:docId w15:val="{352A0C21-D665-4937-A7D0-DE50EEE8B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92577"/>
    <w:rPr>
      <w:color w:val="00000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1">
    <w:name w:val="Título 11"/>
    <w:basedOn w:val="Normal"/>
    <w:next w:val="Normal"/>
    <w:qFormat/>
    <w:rsid w:val="00192577"/>
    <w:pPr>
      <w:keepNext/>
      <w:outlineLvl w:val="0"/>
    </w:pPr>
    <w:rPr>
      <w:rFonts w:eastAsia="Arial Unicode MS"/>
      <w:sz w:val="28"/>
      <w:szCs w:val="20"/>
    </w:rPr>
  </w:style>
  <w:style w:type="paragraph" w:customStyle="1" w:styleId="Ttulo21">
    <w:name w:val="Título 21"/>
    <w:basedOn w:val="Normal"/>
    <w:next w:val="Normal"/>
    <w:qFormat/>
    <w:rsid w:val="00192577"/>
    <w:pPr>
      <w:keepNext/>
      <w:outlineLvl w:val="1"/>
    </w:pPr>
    <w:rPr>
      <w:rFonts w:eastAsia="Arial Unicode MS"/>
      <w:sz w:val="28"/>
      <w:szCs w:val="20"/>
      <w:u w:val="single"/>
    </w:rPr>
  </w:style>
  <w:style w:type="character" w:styleId="Forte">
    <w:name w:val="Strong"/>
    <w:basedOn w:val="Fontepargpadro"/>
    <w:uiPriority w:val="22"/>
    <w:qFormat/>
    <w:rsid w:val="001E29CB"/>
    <w:rPr>
      <w:b/>
      <w:bCs/>
    </w:rPr>
  </w:style>
  <w:style w:type="character" w:customStyle="1" w:styleId="apple-converted-space">
    <w:name w:val="apple-converted-space"/>
    <w:basedOn w:val="Fontepargpadro"/>
    <w:qFormat/>
    <w:rsid w:val="001E29CB"/>
  </w:style>
  <w:style w:type="character" w:customStyle="1" w:styleId="CabealhoChar">
    <w:name w:val="Cabeçalho Char"/>
    <w:basedOn w:val="Fontepargpadro"/>
    <w:link w:val="Cabealho1"/>
    <w:uiPriority w:val="99"/>
    <w:qFormat/>
    <w:rsid w:val="005E2041"/>
    <w:rPr>
      <w:sz w:val="24"/>
      <w:szCs w:val="24"/>
    </w:rPr>
  </w:style>
  <w:style w:type="character" w:customStyle="1" w:styleId="RodapChar">
    <w:name w:val="Rodapé Char"/>
    <w:basedOn w:val="Fontepargpadro"/>
    <w:link w:val="Rodap1"/>
    <w:qFormat/>
    <w:rsid w:val="005E2041"/>
    <w:rPr>
      <w:sz w:val="24"/>
      <w:szCs w:val="24"/>
    </w:rPr>
  </w:style>
  <w:style w:type="character" w:customStyle="1" w:styleId="Fontepargpadro8">
    <w:name w:val="Fonte parág. padrão8"/>
    <w:qFormat/>
    <w:rsid w:val="007201D2"/>
  </w:style>
  <w:style w:type="character" w:customStyle="1" w:styleId="ListLabel1">
    <w:name w:val="ListLabel 1"/>
    <w:qFormat/>
    <w:rsid w:val="000B4D6F"/>
    <w:rPr>
      <w:b/>
      <w:bCs/>
    </w:rPr>
  </w:style>
  <w:style w:type="character" w:customStyle="1" w:styleId="ListLabel2">
    <w:name w:val="ListLabel 2"/>
    <w:qFormat/>
    <w:rsid w:val="000B4D6F"/>
    <w:rPr>
      <w:b/>
      <w:bCs/>
    </w:rPr>
  </w:style>
  <w:style w:type="character" w:customStyle="1" w:styleId="ListLabel3">
    <w:name w:val="ListLabel 3"/>
    <w:qFormat/>
    <w:rsid w:val="000B4D6F"/>
    <w:rPr>
      <w:b/>
      <w:bCs/>
    </w:rPr>
  </w:style>
  <w:style w:type="character" w:customStyle="1" w:styleId="ListLabel4">
    <w:name w:val="ListLabel 4"/>
    <w:qFormat/>
    <w:rsid w:val="000B4D6F"/>
    <w:rPr>
      <w:b w:val="0"/>
      <w:sz w:val="28"/>
    </w:rPr>
  </w:style>
  <w:style w:type="character" w:customStyle="1" w:styleId="ListLabel5">
    <w:name w:val="ListLabel 5"/>
    <w:qFormat/>
    <w:rsid w:val="000B4D6F"/>
    <w:rPr>
      <w:rFonts w:cs="Arial"/>
      <w:b/>
      <w:bCs/>
      <w:sz w:val="22"/>
      <w:szCs w:val="22"/>
    </w:rPr>
  </w:style>
  <w:style w:type="character" w:customStyle="1" w:styleId="ListLabel6">
    <w:name w:val="ListLabel 6"/>
    <w:qFormat/>
    <w:rsid w:val="000B4D6F"/>
    <w:rPr>
      <w:rFonts w:cs="Arial"/>
      <w:b/>
      <w:bCs/>
      <w:sz w:val="22"/>
      <w:szCs w:val="22"/>
    </w:rPr>
  </w:style>
  <w:style w:type="character" w:customStyle="1" w:styleId="ListLabel7">
    <w:name w:val="ListLabel 7"/>
    <w:qFormat/>
    <w:rsid w:val="000B4D6F"/>
    <w:rPr>
      <w:rFonts w:cs="Courier New"/>
    </w:rPr>
  </w:style>
  <w:style w:type="character" w:customStyle="1" w:styleId="ListLabel8">
    <w:name w:val="ListLabel 8"/>
    <w:qFormat/>
    <w:rsid w:val="000B4D6F"/>
    <w:rPr>
      <w:rFonts w:cs="Courier New"/>
    </w:rPr>
  </w:style>
  <w:style w:type="character" w:customStyle="1" w:styleId="ListLabel9">
    <w:name w:val="ListLabel 9"/>
    <w:qFormat/>
    <w:rsid w:val="000B4D6F"/>
    <w:rPr>
      <w:rFonts w:cs="Courier New"/>
    </w:rPr>
  </w:style>
  <w:style w:type="character" w:customStyle="1" w:styleId="ListLabel10">
    <w:name w:val="ListLabel 10"/>
    <w:qFormat/>
    <w:rsid w:val="000B4D6F"/>
    <w:rPr>
      <w:rFonts w:cs="Arial"/>
      <w:color w:val="000080"/>
      <w:sz w:val="22"/>
    </w:rPr>
  </w:style>
  <w:style w:type="character" w:customStyle="1" w:styleId="ListLabel11">
    <w:name w:val="ListLabel 11"/>
    <w:qFormat/>
    <w:rsid w:val="000B4D6F"/>
    <w:rPr>
      <w:b/>
    </w:rPr>
  </w:style>
  <w:style w:type="character" w:customStyle="1" w:styleId="WW8Num4z0">
    <w:name w:val="WW8Num4z0"/>
    <w:qFormat/>
    <w:rsid w:val="000B4D6F"/>
    <w:rPr>
      <w:rFonts w:ascii="Arial" w:hAnsi="Arial" w:cs="Arial"/>
      <w:color w:val="000000"/>
      <w:sz w:val="24"/>
      <w:szCs w:val="22"/>
    </w:rPr>
  </w:style>
  <w:style w:type="character" w:customStyle="1" w:styleId="WW8Num4z1">
    <w:name w:val="WW8Num4z1"/>
    <w:qFormat/>
    <w:rsid w:val="000B4D6F"/>
  </w:style>
  <w:style w:type="character" w:customStyle="1" w:styleId="WW8Num4z2">
    <w:name w:val="WW8Num4z2"/>
    <w:qFormat/>
    <w:rsid w:val="000B4D6F"/>
  </w:style>
  <w:style w:type="character" w:customStyle="1" w:styleId="WW8Num4z3">
    <w:name w:val="WW8Num4z3"/>
    <w:qFormat/>
    <w:rsid w:val="000B4D6F"/>
  </w:style>
  <w:style w:type="character" w:customStyle="1" w:styleId="WW8Num4z4">
    <w:name w:val="WW8Num4z4"/>
    <w:qFormat/>
    <w:rsid w:val="000B4D6F"/>
  </w:style>
  <w:style w:type="character" w:customStyle="1" w:styleId="WW8Num4z5">
    <w:name w:val="WW8Num4z5"/>
    <w:qFormat/>
    <w:rsid w:val="000B4D6F"/>
  </w:style>
  <w:style w:type="character" w:customStyle="1" w:styleId="WW8Num4z6">
    <w:name w:val="WW8Num4z6"/>
    <w:qFormat/>
    <w:rsid w:val="000B4D6F"/>
  </w:style>
  <w:style w:type="character" w:customStyle="1" w:styleId="WW8Num4z7">
    <w:name w:val="WW8Num4z7"/>
    <w:qFormat/>
    <w:rsid w:val="000B4D6F"/>
  </w:style>
  <w:style w:type="character" w:customStyle="1" w:styleId="WW8Num4z8">
    <w:name w:val="WW8Num4z8"/>
    <w:qFormat/>
    <w:rsid w:val="000B4D6F"/>
  </w:style>
  <w:style w:type="paragraph" w:styleId="Ttulo">
    <w:name w:val="Title"/>
    <w:basedOn w:val="Normal"/>
    <w:next w:val="Corpodetexto"/>
    <w:qFormat/>
    <w:rsid w:val="000B4D6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sid w:val="000B4D6F"/>
    <w:pPr>
      <w:spacing w:after="140" w:line="288" w:lineRule="auto"/>
    </w:pPr>
  </w:style>
  <w:style w:type="paragraph" w:styleId="Lista">
    <w:name w:val="List"/>
    <w:basedOn w:val="Corpodetexto"/>
    <w:rsid w:val="000B4D6F"/>
    <w:rPr>
      <w:rFonts w:cs="Mangal"/>
    </w:rPr>
  </w:style>
  <w:style w:type="paragraph" w:customStyle="1" w:styleId="Legenda1">
    <w:name w:val="Legenda1"/>
    <w:basedOn w:val="Normal"/>
    <w:qFormat/>
    <w:rsid w:val="000B4D6F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rsid w:val="000B4D6F"/>
    <w:pPr>
      <w:suppressLineNumbers/>
    </w:pPr>
    <w:rPr>
      <w:rFonts w:cs="Mangal"/>
    </w:rPr>
  </w:style>
  <w:style w:type="paragraph" w:styleId="Recuodecorpodetexto">
    <w:name w:val="Body Text Indent"/>
    <w:basedOn w:val="Normal"/>
    <w:rsid w:val="00192577"/>
    <w:pPr>
      <w:ind w:left="2268"/>
      <w:jc w:val="both"/>
    </w:pPr>
    <w:rPr>
      <w:sz w:val="28"/>
    </w:rPr>
  </w:style>
  <w:style w:type="paragraph" w:styleId="Textodebalo">
    <w:name w:val="Balloon Text"/>
    <w:basedOn w:val="Normal"/>
    <w:semiHidden/>
    <w:qFormat/>
    <w:rsid w:val="009D410A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qFormat/>
    <w:rsid w:val="003B7E5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qFormat/>
    <w:rsid w:val="005E3BBB"/>
    <w:pPr>
      <w:spacing w:beforeAutospacing="1" w:afterAutospacing="1"/>
    </w:pPr>
  </w:style>
  <w:style w:type="paragraph" w:customStyle="1" w:styleId="Cabealho1">
    <w:name w:val="Cabeçalho1"/>
    <w:basedOn w:val="Normal"/>
    <w:link w:val="CabealhoChar"/>
    <w:uiPriority w:val="99"/>
    <w:rsid w:val="005E2041"/>
    <w:pPr>
      <w:tabs>
        <w:tab w:val="center" w:pos="4252"/>
        <w:tab w:val="right" w:pos="8504"/>
      </w:tabs>
    </w:pPr>
  </w:style>
  <w:style w:type="paragraph" w:customStyle="1" w:styleId="Rodap1">
    <w:name w:val="Rodapé1"/>
    <w:basedOn w:val="Normal"/>
    <w:link w:val="RodapChar"/>
    <w:rsid w:val="005E2041"/>
    <w:pPr>
      <w:tabs>
        <w:tab w:val="center" w:pos="4252"/>
        <w:tab w:val="right" w:pos="8504"/>
      </w:tabs>
    </w:pPr>
  </w:style>
  <w:style w:type="paragraph" w:customStyle="1" w:styleId="rev">
    <w:name w:val="rev"/>
    <w:basedOn w:val="Normal"/>
    <w:qFormat/>
    <w:rsid w:val="00AA2764"/>
    <w:pPr>
      <w:spacing w:beforeAutospacing="1" w:afterAutospacing="1"/>
    </w:pPr>
  </w:style>
  <w:style w:type="paragraph" w:styleId="SemEspaamento">
    <w:name w:val="No Spacing"/>
    <w:qFormat/>
    <w:rsid w:val="000B4D6F"/>
    <w:pPr>
      <w:suppressAutoHyphens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numbering" w:customStyle="1" w:styleId="WW8Num4">
    <w:name w:val="WW8Num4"/>
    <w:qFormat/>
    <w:rsid w:val="000B4D6F"/>
  </w:style>
  <w:style w:type="paragraph" w:customStyle="1" w:styleId="msonospacing0">
    <w:name w:val="msonospacing"/>
    <w:rsid w:val="00C87B20"/>
    <w:pPr>
      <w:suppressAutoHyphens/>
    </w:pPr>
    <w:rPr>
      <w:rFonts w:ascii="Calibri" w:eastAsia="Calibri" w:hAnsi="Calibri" w:cs="Calibri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6BB49F-7A2D-48B5-9FEA-1192265D8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DO MUNICÍPIO DE IVAIPORÃ</vt:lpstr>
    </vt:vector>
  </TitlesOfParts>
  <Company>Work</Company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IVAIPORÃ</dc:title>
  <dc:creator>Rose</dc:creator>
  <cp:lastModifiedBy>Rosemeiry Aparecida Alarcon</cp:lastModifiedBy>
  <cp:revision>2</cp:revision>
  <cp:lastPrinted>2019-07-11T13:38:00Z</cp:lastPrinted>
  <dcterms:created xsi:type="dcterms:W3CDTF">2019-07-11T13:38:00Z</dcterms:created>
  <dcterms:modified xsi:type="dcterms:W3CDTF">2019-07-11T13:38:00Z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Work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