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074E8D" w:rsidRPr="00A5291F"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00120D71" w:rsidRPr="00A5291F">
        <w:rPr>
          <w:rFonts w:ascii="Arial" w:hAnsi="Arial" w:cs="Arial"/>
          <w:b/>
          <w:sz w:val="48"/>
          <w:szCs w:val="48"/>
        </w:rPr>
        <w:fldChar w:fldCharType="begin"/>
      </w:r>
      <w:r w:rsidR="00120D71" w:rsidRPr="00A5291F">
        <w:rPr>
          <w:rFonts w:ascii="Arial" w:hAnsi="Arial" w:cs="Arial"/>
          <w:b/>
          <w:sz w:val="48"/>
          <w:szCs w:val="48"/>
        </w:rPr>
        <w:instrText xml:space="preserve"> DOCVARIABLE "NumLicitacao" \* MERGEFORMAT </w:instrText>
      </w:r>
      <w:r w:rsidR="00120D71" w:rsidRPr="00A5291F">
        <w:rPr>
          <w:rFonts w:ascii="Arial" w:hAnsi="Arial" w:cs="Arial"/>
          <w:b/>
          <w:sz w:val="48"/>
          <w:szCs w:val="48"/>
        </w:rPr>
        <w:fldChar w:fldCharType="separate"/>
      </w:r>
      <w:r w:rsidR="00301F84">
        <w:rPr>
          <w:rFonts w:ascii="Arial" w:hAnsi="Arial" w:cs="Arial"/>
          <w:b/>
          <w:sz w:val="48"/>
          <w:szCs w:val="48"/>
        </w:rPr>
        <w:t>10/2016</w:t>
      </w:r>
      <w:r w:rsidR="00120D71" w:rsidRPr="00A5291F">
        <w:rPr>
          <w:rFonts w:ascii="Arial" w:hAnsi="Arial" w:cs="Arial"/>
          <w:b/>
          <w:sz w:val="48"/>
          <w:szCs w:val="48"/>
        </w:rPr>
        <w:fldChar w:fldCharType="end"/>
      </w:r>
    </w:p>
    <w:p w:rsidR="00074E8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r w:rsidR="002011F6">
        <w:rPr>
          <w:rFonts w:ascii="Arial" w:hAnsi="Arial" w:cs="Arial"/>
          <w:b/>
          <w:sz w:val="28"/>
          <w:szCs w:val="28"/>
          <w:lang w:eastAsia="pt-BR"/>
        </w:rPr>
        <w:t>MENOR PREÇO POR GLOBAL</w:t>
      </w:r>
    </w:p>
    <w:p w:rsidR="00970D8C" w:rsidRPr="00970D8C" w:rsidRDefault="00970D8C"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301F84">
        <w:rPr>
          <w:rFonts w:ascii="Arial" w:hAnsi="Arial" w:cs="Arial"/>
          <w:b/>
          <w:sz w:val="20"/>
        </w:rPr>
        <w:t>12/2016</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301F84">
        <w:rPr>
          <w:rFonts w:ascii="Arial" w:hAnsi="Arial" w:cs="Arial"/>
          <w:b/>
          <w:sz w:val="20"/>
        </w:rPr>
        <w:t>25/02/2016</w:t>
      </w:r>
      <w:r w:rsidRPr="00970D8C">
        <w:rPr>
          <w:rFonts w:ascii="Arial" w:hAnsi="Arial" w:cs="Arial"/>
          <w:b/>
          <w:sz w:val="20"/>
        </w:rPr>
        <w:fldChar w:fldCharType="end"/>
      </w:r>
    </w:p>
    <w:p w:rsidR="00074E8D" w:rsidRPr="008055E8" w:rsidRDefault="00074E8D" w:rsidP="00074E8D">
      <w:pPr>
        <w:pStyle w:val="Ttulo4"/>
        <w:tabs>
          <w:tab w:val="clear" w:pos="576"/>
          <w:tab w:val="left" w:pos="708"/>
        </w:tabs>
        <w:rPr>
          <w:rFonts w:ascii="Arial" w:hAnsi="Arial" w:cs="Arial"/>
          <w:bCs/>
          <w:sz w:val="22"/>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b/>
          <w:sz w:val="22"/>
          <w:szCs w:val="22"/>
        </w:rPr>
        <w:t>01. DO PREÂMBULO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b/>
          <w:sz w:val="22"/>
          <w:szCs w:val="22"/>
        </w:rPr>
        <w:t xml:space="preserve">A PREFEITURA MUNICIPAL DE NOVA AMÉRICA DA COLINA, </w:t>
      </w:r>
      <w:r w:rsidRPr="008055E8">
        <w:rPr>
          <w:rFonts w:ascii="Arial" w:hAnsi="Arial" w:cs="Arial"/>
          <w:sz w:val="22"/>
          <w:szCs w:val="22"/>
        </w:rPr>
        <w:t xml:space="preserve">através de seu </w:t>
      </w:r>
      <w:r w:rsidRPr="008055E8">
        <w:rPr>
          <w:rFonts w:ascii="Arial" w:hAnsi="Arial" w:cs="Arial"/>
          <w:b/>
          <w:sz w:val="22"/>
          <w:szCs w:val="22"/>
        </w:rPr>
        <w:t xml:space="preserve">DEPARTAMENTO DE COMPRAS E LICITAÇÕES, </w:t>
      </w:r>
      <w:r w:rsidRPr="008055E8">
        <w:rPr>
          <w:rFonts w:ascii="Arial" w:hAnsi="Arial" w:cs="Arial"/>
          <w:sz w:val="22"/>
          <w:szCs w:val="22"/>
        </w:rPr>
        <w:t xml:space="preserve">torna público, para conhecimento de todos os interessados, que fará realizar licitação na modalidade </w:t>
      </w:r>
      <w:r w:rsidRPr="008055E8">
        <w:rPr>
          <w:rFonts w:ascii="Arial" w:hAnsi="Arial" w:cs="Arial"/>
          <w:b/>
          <w:sz w:val="22"/>
          <w:szCs w:val="22"/>
        </w:rPr>
        <w:t>PREGÃO PRESENCIAL</w:t>
      </w:r>
      <w:r w:rsidRPr="008055E8">
        <w:rPr>
          <w:rFonts w:ascii="Arial" w:hAnsi="Arial" w:cs="Arial"/>
          <w:sz w:val="22"/>
          <w:szCs w:val="22"/>
        </w:rPr>
        <w:t xml:space="preserve">, do tipo </w:t>
      </w:r>
      <w:r w:rsidR="002011F6">
        <w:rPr>
          <w:rFonts w:ascii="Arial" w:hAnsi="Arial" w:cs="Arial"/>
          <w:b/>
          <w:sz w:val="22"/>
          <w:szCs w:val="22"/>
        </w:rPr>
        <w:t>MENOR PREÇO POR GLOBAL</w:t>
      </w:r>
      <w:r w:rsidRPr="008055E8">
        <w:rPr>
          <w:rFonts w:ascii="Arial" w:hAnsi="Arial" w:cs="Arial"/>
          <w:sz w:val="22"/>
          <w:szCs w:val="22"/>
        </w:rPr>
        <w:t xml:space="preserve">, para </w:t>
      </w:r>
      <w:r w:rsidRPr="008055E8">
        <w:rPr>
          <w:rFonts w:ascii="Arial" w:hAnsi="Arial" w:cs="Arial"/>
          <w:b/>
          <w:sz w:val="22"/>
          <w:szCs w:val="22"/>
        </w:rPr>
        <w:t xml:space="preserve">REGISTRO DE PREÇOS, </w:t>
      </w:r>
      <w:r w:rsidRPr="008055E8">
        <w:rPr>
          <w:rFonts w:ascii="Arial" w:hAnsi="Arial" w:cs="Arial"/>
          <w:sz w:val="22"/>
          <w:szCs w:val="22"/>
        </w:rPr>
        <w:t>conforme descrito neste edital e seus anexos, de conformidade com a Lei Federal nº 10.520/2002 e Decreto Municipal nº 94, de 03 de julho de 2006, aplicando-se subsidiariamente no que couber as disposições da Lei Federal nº 8.666/93.</w:t>
      </w:r>
    </w:p>
    <w:p w:rsidR="00074E8D" w:rsidRPr="008055E8" w:rsidRDefault="00074E8D" w:rsidP="00074E8D">
      <w:pPr>
        <w:ind w:firstLine="993"/>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sidR="001405F5">
        <w:rPr>
          <w:rFonts w:ascii="Arial" w:hAnsi="Arial" w:cs="Arial"/>
          <w:sz w:val="22"/>
          <w:szCs w:val="22"/>
        </w:rPr>
        <w:t>2015</w:t>
      </w:r>
      <w:r w:rsidRPr="008055E8">
        <w:rPr>
          <w:rFonts w:ascii="Arial" w:hAnsi="Arial" w:cs="Arial"/>
          <w:sz w:val="22"/>
          <w:szCs w:val="22"/>
        </w:rPr>
        <w:t xml:space="preserve"> de 15 de julho de </w:t>
      </w:r>
      <w:r w:rsidR="001405F5">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074E8D" w:rsidRPr="008055E8" w:rsidRDefault="00074E8D" w:rsidP="00074E8D">
      <w:pPr>
        <w:ind w:firstLine="1701"/>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00A5291F" w:rsidRPr="00A46403">
        <w:rPr>
          <w:rFonts w:cs="Arial"/>
          <w:b/>
        </w:rPr>
        <w:fldChar w:fldCharType="begin"/>
      </w:r>
      <w:r w:rsidR="00A5291F" w:rsidRPr="00A46403">
        <w:rPr>
          <w:rFonts w:cs="Arial"/>
          <w:b/>
        </w:rPr>
        <w:instrText xml:space="preserve"> DOCVARIABLE "DataAbertura" \* MERGEFORMAT </w:instrText>
      </w:r>
      <w:r w:rsidR="00A5291F" w:rsidRPr="00A46403">
        <w:rPr>
          <w:rFonts w:cs="Arial"/>
          <w:b/>
        </w:rPr>
        <w:fldChar w:fldCharType="separate"/>
      </w:r>
      <w:r w:rsidR="00301F84">
        <w:rPr>
          <w:rFonts w:cs="Arial"/>
          <w:b/>
        </w:rPr>
        <w:t>10/03/2016</w:t>
      </w:r>
      <w:r w:rsidR="00A5291F" w:rsidRPr="00A46403">
        <w:rPr>
          <w:rFonts w:cs="Arial"/>
          <w:b/>
        </w:rPr>
        <w:fldChar w:fldCharType="end"/>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00A5291F" w:rsidRPr="00A46403">
        <w:rPr>
          <w:rFonts w:cs="Arial"/>
          <w:b/>
        </w:rPr>
        <w:fldChar w:fldCharType="begin"/>
      </w:r>
      <w:r w:rsidR="00A5291F" w:rsidRPr="00A46403">
        <w:rPr>
          <w:rFonts w:cs="Arial"/>
          <w:b/>
        </w:rPr>
        <w:instrText xml:space="preserve"> DOCVARIABLE "HoraAbertura" \* MERGEFORMAT </w:instrText>
      </w:r>
      <w:r w:rsidR="00A5291F" w:rsidRPr="00A46403">
        <w:rPr>
          <w:rFonts w:cs="Arial"/>
          <w:b/>
        </w:rPr>
        <w:fldChar w:fldCharType="separate"/>
      </w:r>
      <w:r w:rsidR="00301F84">
        <w:rPr>
          <w:rFonts w:cs="Arial"/>
          <w:b/>
        </w:rPr>
        <w:t>15:50</w:t>
      </w:r>
      <w:r w:rsidR="00A5291F"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8055E8">
        <w:rPr>
          <w:rFonts w:ascii="Arial" w:hAnsi="Arial" w:cs="Arial"/>
          <w:b/>
          <w:sz w:val="22"/>
          <w:szCs w:val="22"/>
        </w:rPr>
        <w:t>DOCUMENTOS PARA CREDENCIAMENTO, A DECLARAÇÃO DE QUE A(O) PROPONENTE CUMPRE OS REQUISITOS DE HABILITAÇÃO E OS ENVELOPES PROPOSTA DE PREÇOS E DOCUMENTOS DE HABILITAÇÃO.</w:t>
      </w:r>
    </w:p>
    <w:p w:rsidR="00074E8D" w:rsidRPr="008055E8" w:rsidRDefault="00074E8D" w:rsidP="00074E8D">
      <w:pPr>
        <w:ind w:firstLine="1701"/>
        <w:rPr>
          <w:rFonts w:ascii="Arial" w:hAnsi="Arial" w:cs="Arial"/>
          <w:b/>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8055E8">
        <w:rPr>
          <w:rFonts w:ascii="Arial" w:hAnsi="Arial" w:cs="Arial"/>
          <w:sz w:val="22"/>
          <w:szCs w:val="22"/>
        </w:rPr>
        <w:t>Optando o licitante em não credenciar representante para os atos presenciais, a declaração de que cumpre os requisitos de habilitação e os envelopes documentação e proposta, poderão ser entregues no protocolo do DEPARTAMENTO DE COMPRAS E LICITAÇÕES, no mesmo endereço em que será realizada a sessão pública, até o dia e horário aprazados no presente Edital.</w:t>
      </w:r>
    </w:p>
    <w:p w:rsidR="00074E8D" w:rsidRPr="008055E8" w:rsidRDefault="00074E8D" w:rsidP="00074E8D">
      <w:pPr>
        <w:ind w:firstLine="1701"/>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02. DO OBJETO DA LICITAÇÃO</w:t>
      </w:r>
    </w:p>
    <w:p w:rsidR="00074E8D" w:rsidRPr="008055E8" w:rsidRDefault="00074E8D" w:rsidP="00074E8D">
      <w:pPr>
        <w:rPr>
          <w:rFonts w:ascii="Arial" w:hAnsi="Arial" w:cs="Arial"/>
        </w:rPr>
      </w:pPr>
    </w:p>
    <w:p w:rsidR="00074E8D" w:rsidRPr="008055E8" w:rsidRDefault="00074E8D" w:rsidP="00074E8D">
      <w:pPr>
        <w:pStyle w:val="Corpodetexto3"/>
        <w:spacing w:after="0"/>
        <w:rPr>
          <w:rFonts w:ascii="Arial" w:hAnsi="Arial" w:cs="Arial"/>
        </w:rPr>
      </w:pPr>
      <w:r w:rsidRPr="008055E8">
        <w:rPr>
          <w:rFonts w:ascii="Arial" w:hAnsi="Arial" w:cs="Arial"/>
          <w:bCs/>
          <w:sz w:val="22"/>
          <w:szCs w:val="22"/>
        </w:rPr>
        <w:t xml:space="preserve">02.01. </w:t>
      </w:r>
      <w:r w:rsidRPr="008055E8">
        <w:rPr>
          <w:rFonts w:ascii="Arial" w:hAnsi="Arial" w:cs="Arial"/>
          <w:sz w:val="22"/>
          <w:szCs w:val="22"/>
        </w:rPr>
        <w:t xml:space="preserve">A presente licitação tem por objeto o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301F84">
        <w:rPr>
          <w:rFonts w:ascii="Arial" w:hAnsi="Arial" w:cs="Arial"/>
          <w:b/>
          <w:sz w:val="22"/>
          <w:szCs w:val="22"/>
        </w:rPr>
        <w:t>REGISTRO DE PREÇOS para futura e eventual contratação de serviços de recapagem de pneus a serem utilizados nos veículos e máquinas da frota municipal</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12(doze) meses</w:t>
      </w:r>
      <w:r w:rsidRPr="008055E8">
        <w:rPr>
          <w:rFonts w:ascii="Arial" w:hAnsi="Arial" w:cs="Arial"/>
          <w:sz w:val="22"/>
          <w:szCs w:val="22"/>
        </w:rPr>
        <w:t xml:space="preserve">, conforme as especificações e quantidades constantes da Relação dos Itens da Licitação e Termo de Referência </w:t>
      </w:r>
      <w:r w:rsidRPr="008055E8">
        <w:rPr>
          <w:rFonts w:ascii="Arial" w:hAnsi="Arial" w:cs="Arial"/>
          <w:b/>
          <w:sz w:val="22"/>
          <w:szCs w:val="22"/>
        </w:rPr>
        <w:t>(ANEXOS I e I-A).</w:t>
      </w:r>
    </w:p>
    <w:p w:rsidR="00074E8D" w:rsidRPr="008055E8" w:rsidRDefault="00074E8D" w:rsidP="00074E8D">
      <w:pPr>
        <w:pStyle w:val="Corpodetexto3"/>
        <w:spacing w:after="0"/>
        <w:rPr>
          <w:rFonts w:ascii="Arial" w:hAnsi="Arial" w:cs="Arial"/>
          <w:b/>
          <w:sz w:val="22"/>
          <w:szCs w:val="22"/>
        </w:rPr>
      </w:pPr>
    </w:p>
    <w:p w:rsidR="00074E8D" w:rsidRPr="008055E8" w:rsidRDefault="00074E8D" w:rsidP="00074E8D">
      <w:pPr>
        <w:spacing w:line="360" w:lineRule="auto"/>
        <w:rPr>
          <w:rFonts w:ascii="Arial" w:hAnsi="Arial" w:cs="Arial"/>
        </w:rPr>
      </w:pPr>
      <w:r w:rsidRPr="008055E8">
        <w:rPr>
          <w:rFonts w:ascii="Arial" w:hAnsi="Arial" w:cs="Arial"/>
          <w:b/>
          <w:sz w:val="22"/>
          <w:szCs w:val="22"/>
        </w:rPr>
        <w:lastRenderedPageBreak/>
        <w:t>03. DISPOSIÇÕES PRELIMINARES</w:t>
      </w:r>
    </w:p>
    <w:p w:rsidR="00074E8D" w:rsidRPr="008055E8" w:rsidRDefault="00074E8D" w:rsidP="00074E8D">
      <w:pPr>
        <w:pStyle w:val="Corpodetexto"/>
      </w:pPr>
      <w:r w:rsidRPr="008055E8">
        <w:rPr>
          <w:sz w:val="22"/>
          <w:szCs w:val="22"/>
        </w:rPr>
        <w:t>03.01</w:t>
      </w:r>
      <w:r w:rsidRPr="008055E8">
        <w:rPr>
          <w:b/>
          <w:sz w:val="22"/>
          <w:szCs w:val="22"/>
        </w:rPr>
        <w:t xml:space="preserve">. </w:t>
      </w:r>
      <w:r w:rsidRPr="008055E8">
        <w:rPr>
          <w:sz w:val="22"/>
          <w:szCs w:val="22"/>
        </w:rPr>
        <w:t xml:space="preserve">As comunicações referentes ao certame serão publicadas no </w:t>
      </w:r>
      <w:r w:rsidRPr="008055E8">
        <w:rPr>
          <w:b/>
          <w:sz w:val="22"/>
          <w:szCs w:val="22"/>
        </w:rPr>
        <w:t xml:space="preserve">Diário Oficial do </w:t>
      </w:r>
      <w:r w:rsidR="001405F5" w:rsidRPr="008055E8">
        <w:rPr>
          <w:b/>
          <w:sz w:val="22"/>
          <w:szCs w:val="22"/>
        </w:rPr>
        <w:t>Município</w:t>
      </w:r>
      <w:r w:rsidRPr="008055E8">
        <w:rPr>
          <w:sz w:val="22"/>
          <w:szCs w:val="22"/>
        </w:rPr>
        <w:t>. As demais condições constam do presente edital, seus anexos e minuta do contrato.</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03.02. O prazo de validade da Ata de Registro de Preços será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03.03</w:t>
      </w:r>
      <w:r w:rsidRPr="008055E8">
        <w:rPr>
          <w:rFonts w:ascii="Arial" w:hAnsi="Arial" w:cs="Arial"/>
          <w:b/>
          <w:sz w:val="22"/>
          <w:szCs w:val="22"/>
        </w:rPr>
        <w:t xml:space="preserve">. </w:t>
      </w:r>
      <w:r w:rsidRPr="008055E8">
        <w:rPr>
          <w:rFonts w:ascii="Arial" w:hAnsi="Arial" w:cs="Arial"/>
          <w:sz w:val="22"/>
          <w:szCs w:val="22"/>
        </w:rPr>
        <w:t>O(s) contrato(s) decorrente(s) da(s) Ata(s) de Registro de Preços terá(ão) vigência de até</w:t>
      </w:r>
      <w:r w:rsidRPr="008055E8">
        <w:rPr>
          <w:rFonts w:ascii="Arial" w:hAnsi="Arial" w:cs="Arial"/>
          <w:b/>
          <w:bCs/>
          <w:sz w:val="22"/>
          <w:szCs w:val="22"/>
        </w:rPr>
        <w:t xml:space="preserve"> 12(doze) meses</w:t>
      </w:r>
      <w:r w:rsidRPr="008055E8">
        <w:rPr>
          <w:rFonts w:ascii="Arial" w:hAnsi="Arial" w:cs="Arial"/>
          <w:sz w:val="22"/>
          <w:szCs w:val="22"/>
        </w:rPr>
        <w:t>, podendo a formalização se dar na forma do § 4° do art. 62, do mesmo diploma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
          <w:sz w:val="22"/>
          <w:szCs w:val="22"/>
        </w:rPr>
        <w:t>04. DOTAÇÃO ORÇAMENTÁRIA</w:t>
      </w:r>
    </w:p>
    <w:p w:rsidR="00074E8D" w:rsidRPr="008055E8" w:rsidRDefault="00074E8D" w:rsidP="00074E8D">
      <w:pPr>
        <w:rPr>
          <w:rFonts w:ascii="Arial" w:hAnsi="Arial" w:cs="Arial"/>
          <w:sz w:val="22"/>
          <w:szCs w:val="22"/>
        </w:rPr>
      </w:pPr>
    </w:p>
    <w:p w:rsidR="0078565D" w:rsidRDefault="00074E8D" w:rsidP="0078565D">
      <w:pPr>
        <w:pStyle w:val="Textoembloco1"/>
        <w:ind w:left="0" w:right="-45"/>
        <w:rPr>
          <w:rFonts w:ascii="Arial" w:hAnsi="Arial" w:cs="Arial"/>
          <w:spacing w:val="8"/>
          <w:sz w:val="22"/>
          <w:szCs w:val="22"/>
        </w:rPr>
      </w:pPr>
      <w:r w:rsidRPr="008055E8">
        <w:rPr>
          <w:rFonts w:ascii="Arial" w:hAnsi="Arial" w:cs="Arial"/>
          <w:sz w:val="22"/>
          <w:szCs w:val="22"/>
        </w:rPr>
        <w:t>04.01</w:t>
      </w:r>
      <w:r w:rsidRPr="008055E8">
        <w:rPr>
          <w:rFonts w:ascii="Arial" w:hAnsi="Arial" w:cs="Arial"/>
          <w:b/>
          <w:sz w:val="22"/>
          <w:szCs w:val="22"/>
        </w:rPr>
        <w:t>.</w:t>
      </w:r>
      <w:r w:rsidRPr="008055E8">
        <w:rPr>
          <w:rFonts w:ascii="Arial" w:hAnsi="Arial" w:cs="Arial"/>
          <w:sz w:val="22"/>
          <w:szCs w:val="22"/>
        </w:rPr>
        <w:t xml:space="preserve"> As despesas advindas da execução do objeto desta licitação correrão por conta do(s) crédito(s) orçamentário(s) </w:t>
      </w:r>
      <w:r w:rsidRPr="008055E8">
        <w:rPr>
          <w:rFonts w:ascii="Arial" w:hAnsi="Arial" w:cs="Arial"/>
          <w:spacing w:val="8"/>
          <w:sz w:val="22"/>
          <w:szCs w:val="22"/>
        </w:rPr>
        <w:t>sob a(s) classificação(ões) funcional(is) programática(s) e categoria econômica abaixo discriminadas:</w:t>
      </w:r>
    </w:p>
    <w:p w:rsidR="00DE4579" w:rsidRDefault="00DE4579" w:rsidP="00DE4579">
      <w:pPr>
        <w:pStyle w:val="Textoembloco1"/>
        <w:ind w:left="0" w:right="-45"/>
        <w:rPr>
          <w:rFonts w:ascii="Arial" w:hAnsi="Arial" w:cs="Arial"/>
          <w:sz w:val="22"/>
          <w:szCs w:val="22"/>
        </w:rPr>
      </w:pPr>
    </w:p>
    <w:p w:rsidR="0078565D" w:rsidRPr="00DE4579" w:rsidRDefault="0078565D" w:rsidP="00DE4579">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301F84">
        <w:rPr>
          <w:rFonts w:ascii="Arial" w:hAnsi="Arial" w:cs="Arial"/>
          <w:sz w:val="22"/>
          <w:szCs w:val="22"/>
        </w:rPr>
        <w:t xml:space="preserve">2.003.3390.39 - 511 - 9/2016   -   Manutenção do Gabinete do Prefeito Municipal 2.011.3390.39 - 0 - 48/2016   -   Manutenção do Departamento de Fiscalização e Tribu 2.042.3390.39 - 0 - 125/2016   -   Manutenção do Departamento de Finanças 2.051.3390.39 - 102 - 137/2016   -   Manutenção do FUNDEB - 40/60% 2.023.3390.39 - 497 - 285/2016   -   Manutenção das Ações da Vigilância Sanitária 2.007.3390.39 - 0 - 18/2016   -   Manutenção da Procuradoria/ Assessoria Jurídica 2.060.3390.39 - 117 - 185/2016   -   Manutenção do Transporte Escolar 2.003.3390.39 - 0 - 7/2016   -   Manutenção do Gabinete do Prefeito Municipal 2.003.3390.39 - 510 - 8/2016   -   Manutenção do Gabinete do Prefeito Municipal 2.055.3390.39 - 0 - 167/2016   -   Manutenção do Ensino Fundamental- EMFE 2.055.3390.39 - 103 - 168/2016   -   Manutenção do Ensino Fundamental- EMFE 2.062.3390.39 - 104 - 200/2016   -   Manutenção da Educação Infantil de 0 a 5 anos - Cr 2.021.3390.39 - 303 - 231/2016   -   Manutenção do Centro de Saúde 2.013.3390.39 - 0 - 65/2016   -   Manutenção dos Serviços Rodoviários 2.039.3390.39 - 0 - 101/2016   -   Manutenção da Secretaria de Administração e Planej 2.060.3390.39 - 110 - 184/2016   -   Manutenção do Transporte Escolar 2.013.3390.39 - 504 - 66/2016   -   Manutenção dos Serviços Rodoviários 1.015.3390.39 - 0 - 357/2016   -   Incentivo aos Meios de Produção Agropecuária 2.039.3390.39 - 510 - 103/2016   -   Manutenção da Secretaria de Administração e Planej 2.008.3390.39 - 0 - 26/2016   -   Manutenção da Unidade Central de Controle Interno 2.009.3390.39 - 0 - 37/2016   -   Manutenção do Departamento de Contabilidade 2.054.3390.39 - 107 - 145/2016   -   Manutenção do Salário Educação 2.055.3390.39 - 104 - 169/2016   -   Manutenção do Ensino Fundamental- EMFE 2.015.3390.39 - 303 - 262/2016   -   Manutenção do Hospital Municipal 6.001.3390.39 - 0 - 350/2016   -   Manutenção do CMDCA e do Conselho Tutelar 2.062.3390.39 - 103 - 199/2016   -   Manutenção da Educação Infantil de 0 a 5 anos - Cr 2.029.3390.39 - 0 - 326/2016   -   Manutenção da Secretaria e Departamentos Administr </w:t>
      </w:r>
      <w:r w:rsidRPr="00DE4579">
        <w:rPr>
          <w:rFonts w:ascii="Arial" w:hAnsi="Arial" w:cs="Arial"/>
          <w:sz w:val="22"/>
          <w:szCs w:val="22"/>
        </w:rPr>
        <w:fldChar w:fldCharType="end"/>
      </w:r>
    </w:p>
    <w:p w:rsidR="00074E8D" w:rsidRPr="008055E8" w:rsidRDefault="0078565D" w:rsidP="0078565D">
      <w:pPr>
        <w:pStyle w:val="Textoembloco1"/>
        <w:ind w:left="0" w:right="-45"/>
        <w:rPr>
          <w:rFonts w:ascii="Arial" w:hAnsi="Arial" w:cs="Arial"/>
          <w:b/>
          <w:bCs/>
          <w:spacing w:val="8"/>
          <w:sz w:val="22"/>
          <w:szCs w:val="22"/>
        </w:rPr>
      </w:pPr>
      <w:r w:rsidRPr="008055E8">
        <w:rPr>
          <w:rFonts w:ascii="Arial" w:hAnsi="Arial" w:cs="Arial"/>
          <w:b/>
          <w:bCs/>
          <w:spacing w:val="8"/>
          <w:sz w:val="22"/>
          <w:szCs w:val="22"/>
        </w:rPr>
        <w:t xml:space="preserve"> </w:t>
      </w:r>
    </w:p>
    <w:p w:rsidR="00074E8D" w:rsidRPr="008055E8" w:rsidRDefault="00074E8D" w:rsidP="00074E8D">
      <w:pPr>
        <w:rPr>
          <w:rFonts w:ascii="Arial" w:hAnsi="Arial" w:cs="Arial"/>
        </w:rPr>
      </w:pPr>
      <w:r w:rsidRPr="008055E8">
        <w:rPr>
          <w:rFonts w:ascii="Arial" w:hAnsi="Arial" w:cs="Arial"/>
          <w:b/>
          <w:sz w:val="22"/>
          <w:szCs w:val="22"/>
        </w:rPr>
        <w:t>05. CONDIÇÕES PARA PARTICIPAÇÃO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074E8D" w:rsidRPr="008055E8" w:rsidRDefault="00074E8D" w:rsidP="00074E8D">
      <w:pPr>
        <w:rPr>
          <w:rFonts w:ascii="Arial" w:hAnsi="Arial" w:cs="Arial"/>
          <w:sz w:val="22"/>
          <w:szCs w:val="22"/>
        </w:rPr>
      </w:pPr>
    </w:p>
    <w:p w:rsidR="00074E8D" w:rsidRPr="008055E8" w:rsidRDefault="00074E8D" w:rsidP="00074E8D">
      <w:pPr>
        <w:spacing w:line="100" w:lineRule="atLeast"/>
        <w:ind w:hanging="15"/>
        <w:rPr>
          <w:rFonts w:ascii="Arial" w:hAnsi="Arial" w:cs="Arial"/>
        </w:rPr>
      </w:pPr>
      <w:r w:rsidRPr="008055E8">
        <w:rPr>
          <w:rFonts w:ascii="Arial" w:hAnsi="Arial" w:cs="Arial"/>
          <w:sz w:val="22"/>
          <w:szCs w:val="22"/>
        </w:rPr>
        <w:lastRenderedPageBreak/>
        <w:t xml:space="preserve">05.02. Estão </w:t>
      </w:r>
      <w:r w:rsidRPr="008055E8">
        <w:rPr>
          <w:rFonts w:ascii="Arial" w:hAnsi="Arial" w:cs="Arial"/>
          <w:b/>
          <w:sz w:val="22"/>
          <w:szCs w:val="22"/>
        </w:rPr>
        <w:t>impedidas</w:t>
      </w:r>
      <w:r w:rsidRPr="008055E8">
        <w:rPr>
          <w:rFonts w:ascii="Arial" w:hAnsi="Arial" w:cs="Arial"/>
          <w:sz w:val="22"/>
          <w:szCs w:val="22"/>
        </w:rPr>
        <w:t xml:space="preserve"> de participar desta licitação pessoas físicas ou jurídicas que se enquadrem, dentre outras estabelecidas por lei, em uma ou mais situações seguintes:</w:t>
      </w:r>
    </w:p>
    <w:p w:rsidR="00074E8D" w:rsidRPr="008055E8" w:rsidRDefault="00074E8D" w:rsidP="00074E8D">
      <w:pPr>
        <w:spacing w:line="100" w:lineRule="atLeast"/>
        <w:ind w:hanging="15"/>
        <w:rPr>
          <w:rFonts w:ascii="Arial" w:hAnsi="Arial" w:cs="Arial"/>
          <w:sz w:val="22"/>
          <w:szCs w:val="22"/>
        </w:rPr>
      </w:pPr>
    </w:p>
    <w:p w:rsidR="00074E8D" w:rsidRPr="008055E8" w:rsidRDefault="00074E8D" w:rsidP="00074E8D">
      <w:pPr>
        <w:pStyle w:val="Corpodetexto"/>
      </w:pPr>
      <w:r w:rsidRPr="008055E8">
        <w:rPr>
          <w:sz w:val="22"/>
          <w:szCs w:val="22"/>
        </w:rPr>
        <w:t xml:space="preserve">05.02.01. Que estejam cumprindo penalidade de suspensão temporária para licitar e impedimento de contratar com a </w:t>
      </w:r>
      <w:r w:rsidRPr="008055E8">
        <w:rPr>
          <w:b/>
          <w:sz w:val="22"/>
          <w:szCs w:val="22"/>
        </w:rPr>
        <w:t xml:space="preserve">PREFEITURA MUNICIPAL DE NOVA AMÉRICA DA COLINA </w:t>
      </w:r>
      <w:r w:rsidRPr="008055E8">
        <w:rPr>
          <w:sz w:val="22"/>
          <w:szCs w:val="22"/>
        </w:rPr>
        <w:t>nos termos do inciso III do artigo 87 da Lei nº 8.666/93 e suas alterações posteriores.</w:t>
      </w:r>
    </w:p>
    <w:p w:rsidR="00074E8D" w:rsidRPr="008055E8" w:rsidRDefault="00074E8D" w:rsidP="00074E8D">
      <w:pPr>
        <w:pStyle w:val="Corpodetexto"/>
        <w:rPr>
          <w:sz w:val="22"/>
          <w:szCs w:val="22"/>
        </w:rPr>
      </w:pPr>
    </w:p>
    <w:p w:rsidR="00074E8D" w:rsidRPr="008055E8" w:rsidRDefault="00074E8D" w:rsidP="00074E8D">
      <w:pPr>
        <w:pStyle w:val="Corpodetexto"/>
      </w:pPr>
      <w:r w:rsidRPr="008055E8">
        <w:rPr>
          <w:sz w:val="22"/>
          <w:szCs w:val="22"/>
        </w:rPr>
        <w:t xml:space="preserve">05.02.02. Impedidas de licitar e contratar com a </w:t>
      </w:r>
      <w:r w:rsidRPr="008055E8">
        <w:rPr>
          <w:b/>
          <w:sz w:val="22"/>
          <w:szCs w:val="22"/>
        </w:rPr>
        <w:t xml:space="preserve">PREFEITURA MUNICIPAL DE NOVA AMÉRICA DA COLINA </w:t>
      </w:r>
      <w:r w:rsidRPr="008055E8">
        <w:rPr>
          <w:sz w:val="22"/>
          <w:szCs w:val="22"/>
        </w:rPr>
        <w:t>nos termos do artigo 7º da Lei nº 10.520/2002.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05.02.03. Impedidas de licitar e contratar nos termos do artigo 10 da Lei nº 9.605/98.</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074E8D" w:rsidRPr="008055E8" w:rsidRDefault="00074E8D" w:rsidP="00074E8D">
      <w:pPr>
        <w:pStyle w:val="Corpodetexto"/>
        <w:rPr>
          <w:b/>
          <w:color w:val="FF0000"/>
          <w:sz w:val="22"/>
          <w:szCs w:val="22"/>
        </w:rPr>
      </w:pPr>
    </w:p>
    <w:p w:rsidR="00074E8D" w:rsidRPr="008055E8" w:rsidRDefault="00074E8D" w:rsidP="00074E8D">
      <w:pPr>
        <w:pStyle w:val="Corpodetexto"/>
      </w:pPr>
      <w:r w:rsidRPr="008055E8">
        <w:rPr>
          <w:sz w:val="22"/>
          <w:szCs w:val="22"/>
        </w:rPr>
        <w:t>05.02.05. Reunidas sob forma de consórcio.</w:t>
      </w:r>
    </w:p>
    <w:p w:rsidR="00074E8D" w:rsidRPr="008055E8" w:rsidRDefault="00074E8D" w:rsidP="00074E8D">
      <w:pPr>
        <w:pStyle w:val="BodyText25"/>
        <w:spacing w:line="240" w:lineRule="auto"/>
        <w:rPr>
          <w:rFonts w:ascii="Arial" w:hAnsi="Arial" w:cs="Arial"/>
          <w:b/>
          <w:color w:val="FF0000"/>
          <w:szCs w:val="22"/>
        </w:rPr>
      </w:pPr>
    </w:p>
    <w:p w:rsidR="00074E8D" w:rsidRDefault="00074E8D" w:rsidP="00074E8D">
      <w:pPr>
        <w:pStyle w:val="Corpodetexto21"/>
        <w:rPr>
          <w:szCs w:val="22"/>
        </w:rPr>
      </w:pPr>
      <w:r w:rsidRPr="008055E8">
        <w:rPr>
          <w:szCs w:val="22"/>
        </w:rPr>
        <w:t>05.02.06. Encontram-se falidas ou concordatárias, por declaração judicial, ou em recuperação judicial, ou estejam em processo de liquidação ou dissolução.</w:t>
      </w:r>
    </w:p>
    <w:p w:rsidR="00DE4579" w:rsidRPr="008055E8" w:rsidRDefault="00DE4579" w:rsidP="00074E8D">
      <w:pPr>
        <w:pStyle w:val="Corpodetexto21"/>
      </w:pPr>
    </w:p>
    <w:p w:rsidR="00074E8D" w:rsidRPr="008055E8" w:rsidRDefault="00074E8D" w:rsidP="00074E8D">
      <w:pPr>
        <w:pStyle w:val="Corpodetexto21"/>
        <w:rPr>
          <w:color w:val="FF0000"/>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05.03. As microempresas e empresas de pequeno porte poderão na presente licitação, optar pelo tratamento diferenciado e favorecido instituído pela Lei Complementar nº 123/2006, sendo que para usufruí-lo deverão apresentar o </w:t>
      </w:r>
      <w:r w:rsidRPr="008055E8">
        <w:rPr>
          <w:rFonts w:ascii="Arial" w:hAnsi="Arial" w:cs="Arial"/>
          <w:b/>
          <w:sz w:val="22"/>
          <w:szCs w:val="22"/>
        </w:rPr>
        <w:t>TERMO DE OPÇÃO</w:t>
      </w:r>
      <w:r w:rsidRPr="008055E8">
        <w:rPr>
          <w:rFonts w:ascii="Arial" w:hAnsi="Arial" w:cs="Arial"/>
          <w:sz w:val="22"/>
          <w:szCs w:val="22"/>
        </w:rPr>
        <w:t xml:space="preserve"> conforme modelo constante do </w:t>
      </w:r>
      <w:r w:rsidRPr="008055E8">
        <w:rPr>
          <w:rFonts w:ascii="Arial" w:hAnsi="Arial" w:cs="Arial"/>
          <w:b/>
          <w:sz w:val="22"/>
          <w:szCs w:val="22"/>
        </w:rPr>
        <w:t>ANEXO VII.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06. FORMA DE APRESENTAÇÃO DOS ENVELOPES PROPOSTA DE PREÇOS   (nº 01) E DOCUMENTOS DE HABILITAÇÃO (nº 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06.01. Os </w:t>
      </w:r>
      <w:r w:rsidRPr="008055E8">
        <w:rPr>
          <w:rFonts w:ascii="Arial" w:hAnsi="Arial" w:cs="Arial"/>
          <w:b/>
          <w:sz w:val="22"/>
          <w:szCs w:val="22"/>
        </w:rPr>
        <w:t>ENVELOPES</w:t>
      </w:r>
      <w:r w:rsidRPr="008055E8">
        <w:rPr>
          <w:rFonts w:ascii="Arial" w:hAnsi="Arial" w:cs="Arial"/>
          <w:sz w:val="22"/>
          <w:szCs w:val="22"/>
        </w:rPr>
        <w:t xml:space="preserve"> respectivamente </w:t>
      </w:r>
      <w:r w:rsidRPr="008055E8">
        <w:rPr>
          <w:rFonts w:ascii="Arial" w:hAnsi="Arial" w:cs="Arial"/>
          <w:b/>
          <w:sz w:val="22"/>
          <w:szCs w:val="22"/>
        </w:rPr>
        <w:t>PROPOSTA DE PREÇOS</w:t>
      </w:r>
      <w:r w:rsidRPr="008055E8">
        <w:rPr>
          <w:rFonts w:ascii="Arial" w:hAnsi="Arial" w:cs="Arial"/>
          <w:sz w:val="22"/>
          <w:szCs w:val="22"/>
        </w:rPr>
        <w:t xml:space="preserve"> (envelope nº 01) e </w:t>
      </w:r>
      <w:r w:rsidRPr="008055E8">
        <w:rPr>
          <w:rFonts w:ascii="Arial" w:hAnsi="Arial" w:cs="Arial"/>
          <w:b/>
          <w:sz w:val="22"/>
          <w:szCs w:val="22"/>
        </w:rPr>
        <w:t>DOCUMENTOS DE HABILITAÇÃO</w:t>
      </w:r>
      <w:r w:rsidRPr="008055E8">
        <w:rPr>
          <w:rFonts w:ascii="Arial" w:hAnsi="Arial" w:cs="Arial"/>
          <w:sz w:val="22"/>
          <w:szCs w:val="22"/>
        </w:rPr>
        <w:t xml:space="preserve"> (envelope nº 02), deverão ser apresentados, fechados e indevassáveis, contendo cada um deles, em sua parte externa, além do nome da(o) proponente, os seguintes dizeres:</w:t>
      </w:r>
    </w:p>
    <w:p w:rsidR="00074E8D" w:rsidRPr="008055E8" w:rsidRDefault="00074E8D" w:rsidP="00074E8D">
      <w:pPr>
        <w:overflowPunct w:val="0"/>
        <w:autoSpaceDE w:val="0"/>
        <w:rPr>
          <w:rFonts w:ascii="Arial" w:hAnsi="Arial" w:cs="Arial"/>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301F84">
        <w:rPr>
          <w:rFonts w:ascii="Arial" w:hAnsi="Arial" w:cs="Arial"/>
          <w:sz w:val="22"/>
          <w:szCs w:val="22"/>
        </w:rPr>
        <w:t>10/2016</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490DB9"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w:t>
      </w:r>
    </w:p>
    <w:p w:rsidR="00074E8D" w:rsidRPr="00490DB9" w:rsidRDefault="00074E8D" w:rsidP="00074E8D">
      <w:pPr>
        <w:jc w:val="center"/>
        <w:rPr>
          <w:rFonts w:ascii="Arial" w:hAnsi="Arial" w:cs="Arial"/>
          <w:b/>
          <w:sz w:val="22"/>
          <w:szCs w:val="22"/>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301F84">
        <w:rPr>
          <w:rFonts w:ascii="Arial" w:hAnsi="Arial" w:cs="Arial"/>
          <w:sz w:val="22"/>
          <w:szCs w:val="22"/>
        </w:rPr>
        <w:t>10/2016</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06.02. Os documentos constantes dos envelopes deverão ser apresentados em 1 (uma) via, sem rasuras ou entrelinhas que prejudiquem sua análise.</w:t>
      </w:r>
    </w:p>
    <w:p w:rsidR="00074E8D" w:rsidRPr="008055E8" w:rsidRDefault="00074E8D" w:rsidP="00074E8D">
      <w:pPr>
        <w:rPr>
          <w:rFonts w:ascii="Arial" w:hAnsi="Arial" w:cs="Arial"/>
        </w:rPr>
      </w:pPr>
      <w:r w:rsidRPr="008055E8">
        <w:rPr>
          <w:rFonts w:ascii="Arial" w:eastAsia="Arial" w:hAnsi="Arial" w:cs="Arial"/>
          <w:sz w:val="22"/>
          <w:szCs w:val="22"/>
        </w:rPr>
        <w:t xml:space="preserve"> </w:t>
      </w:r>
    </w:p>
    <w:p w:rsidR="00074E8D" w:rsidRPr="008055E8" w:rsidRDefault="00074E8D" w:rsidP="00074E8D">
      <w:pPr>
        <w:rPr>
          <w:rFonts w:ascii="Arial" w:hAnsi="Arial" w:cs="Arial"/>
        </w:rPr>
      </w:pPr>
      <w:r w:rsidRPr="008055E8">
        <w:rPr>
          <w:rFonts w:ascii="Arial" w:hAnsi="Arial" w:cs="Arial"/>
          <w:sz w:val="22"/>
          <w:szCs w:val="22"/>
        </w:rPr>
        <w:t xml:space="preserve">06.02.01. A apresentação dos documentos integrantes do </w:t>
      </w:r>
      <w:r w:rsidRPr="008055E8">
        <w:rPr>
          <w:rFonts w:ascii="Arial" w:hAnsi="Arial" w:cs="Arial"/>
          <w:b/>
          <w:sz w:val="22"/>
          <w:szCs w:val="22"/>
        </w:rPr>
        <w:t xml:space="preserve">ENVELOPE PROPOSTA DE </w:t>
      </w:r>
      <w:r w:rsidRPr="008055E8">
        <w:rPr>
          <w:rFonts w:ascii="Arial" w:hAnsi="Arial" w:cs="Arial"/>
          <w:b/>
          <w:sz w:val="22"/>
          <w:szCs w:val="22"/>
        </w:rPr>
        <w:lastRenderedPageBreak/>
        <w:t>PREÇOS</w:t>
      </w:r>
      <w:r w:rsidRPr="008055E8">
        <w:rPr>
          <w:rFonts w:ascii="Arial" w:hAnsi="Arial" w:cs="Arial"/>
          <w:sz w:val="22"/>
          <w:szCs w:val="22"/>
        </w:rPr>
        <w:t xml:space="preserve"> (envelope nº 01) obedecerão também os comandos contemplados nos itens e subitens 06.03, 06.03.01, 06.03.01.01, 06.03.01.02, 06.03.01.03, 06.03.02 e 06.03.03.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06.02.02. A proponente somente poderá apresentar uma única </w:t>
      </w:r>
      <w:r w:rsidRPr="008055E8">
        <w:rPr>
          <w:rFonts w:ascii="Arial" w:hAnsi="Arial" w:cs="Arial"/>
          <w:b/>
          <w:sz w:val="22"/>
          <w:szCs w:val="22"/>
        </w:rPr>
        <w:t>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 Os </w:t>
      </w:r>
      <w:r w:rsidRPr="008055E8">
        <w:rPr>
          <w:rFonts w:ascii="Arial" w:hAnsi="Arial" w:cs="Arial"/>
          <w:b/>
          <w:sz w:val="22"/>
          <w:szCs w:val="22"/>
        </w:rPr>
        <w:t>DOCUMENTOS DE HABILITAÇÃO</w:t>
      </w:r>
      <w:r w:rsidRPr="008055E8">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 A aceitação de documentação por cópia simples ficará condicionada à apresentação do original ao </w:t>
      </w:r>
      <w:r w:rsidRPr="008055E8">
        <w:rPr>
          <w:rFonts w:ascii="Arial" w:hAnsi="Arial" w:cs="Arial"/>
          <w:b/>
          <w:sz w:val="22"/>
          <w:szCs w:val="22"/>
        </w:rPr>
        <w:t>PREGOEIRO</w:t>
      </w:r>
      <w:r w:rsidRPr="008055E8">
        <w:rPr>
          <w:rFonts w:ascii="Arial" w:hAnsi="Arial" w:cs="Arial"/>
          <w:sz w:val="22"/>
          <w:szCs w:val="22"/>
        </w:rPr>
        <w:t xml:space="preserve">, por ocasião da abertura do </w:t>
      </w:r>
      <w:r w:rsidRPr="008055E8">
        <w:rPr>
          <w:rFonts w:ascii="Arial" w:hAnsi="Arial" w:cs="Arial"/>
          <w:b/>
          <w:sz w:val="22"/>
          <w:szCs w:val="22"/>
        </w:rPr>
        <w:t>ENVELOPE</w:t>
      </w:r>
      <w:r w:rsidRPr="008055E8">
        <w:rPr>
          <w:rFonts w:ascii="Arial" w:hAnsi="Arial" w:cs="Arial"/>
          <w:sz w:val="22"/>
          <w:szCs w:val="22"/>
        </w:rPr>
        <w:t xml:space="preserve"> nº 02, para a devida autenticação.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06.03.01.01. Para fim da previsão contida no subitem 06.03.01. o documento original a ser apresentado não poderá integrar o </w:t>
      </w:r>
      <w:r w:rsidRPr="008055E8">
        <w:rPr>
          <w:rFonts w:ascii="Arial" w:hAnsi="Arial" w:cs="Arial"/>
          <w:b/>
          <w:sz w:val="22"/>
          <w:szCs w:val="22"/>
        </w:rPr>
        <w:t>ENVELOPE.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06.03.01.02. Os documentos expedidos via internet e, inclusive, aqueles outros apresentados terão, sempre que necessário, suas autenticidades/validades comprovadas por parte do </w:t>
      </w:r>
      <w:r w:rsidRPr="008055E8">
        <w:rPr>
          <w:rFonts w:ascii="Arial" w:hAnsi="Arial" w:cs="Arial"/>
          <w:b/>
          <w:sz w:val="22"/>
          <w:szCs w:val="22"/>
        </w:rPr>
        <w:t>PREGOEIRO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06.03.01.03. O </w:t>
      </w:r>
      <w:r w:rsidRPr="008055E8">
        <w:rPr>
          <w:rFonts w:ascii="Arial" w:hAnsi="Arial" w:cs="Arial"/>
          <w:b/>
          <w:sz w:val="22"/>
          <w:szCs w:val="22"/>
        </w:rPr>
        <w:t>PREGOEIRO</w:t>
      </w:r>
      <w:r w:rsidRPr="008055E8">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06.03.03. Inexistindo prazo de validade nas Certidões, serão aceitas aquelas cujas expedições/emissões não ultrapassem a 90 (noventa) dias da data final para a entrega dos envelopes.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07. CONTEÚDO DA PROPOSTA</w:t>
      </w:r>
    </w:p>
    <w:p w:rsidR="00074E8D" w:rsidRPr="008055E8" w:rsidRDefault="00074E8D" w:rsidP="00074E8D">
      <w:pPr>
        <w:jc w:val="center"/>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07.01. A proposta deverá ser datilografada ou impressa por processo eletrônico em 01 (uma) única via em papel timbrado da licitante, elaborada conforme modelo de formulário de proposta(</w:t>
      </w:r>
      <w:r w:rsidRPr="008055E8">
        <w:rPr>
          <w:rFonts w:ascii="Arial" w:hAnsi="Arial" w:cs="Arial"/>
          <w:b/>
          <w:bCs/>
          <w:sz w:val="22"/>
          <w:szCs w:val="22"/>
        </w:rPr>
        <w:t>ANEXO II)</w:t>
      </w:r>
      <w:r w:rsidRPr="008055E8">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a)</w:t>
      </w:r>
      <w:r w:rsidRPr="008055E8">
        <w:rPr>
          <w:rFonts w:ascii="Arial" w:hAnsi="Arial" w:cs="Arial"/>
          <w:b/>
          <w:bCs/>
          <w:sz w:val="22"/>
          <w:szCs w:val="22"/>
        </w:rPr>
        <w:t>relação dos itens da licitação</w:t>
      </w:r>
      <w:r w:rsidRPr="008055E8">
        <w:rPr>
          <w:rFonts w:ascii="Arial" w:hAnsi="Arial" w:cs="Arial"/>
          <w:sz w:val="22"/>
          <w:szCs w:val="22"/>
        </w:rPr>
        <w:t xml:space="preserve">, devidamente preenchida, contendo preços unitários e totais para cada um dos produtos ofertados, contendo no final o valor total da proposta, </w:t>
      </w:r>
      <w:r w:rsidRPr="008055E8">
        <w:rPr>
          <w:rFonts w:ascii="Arial" w:hAnsi="Arial" w:cs="Arial"/>
          <w:b/>
          <w:sz w:val="22"/>
          <w:szCs w:val="22"/>
        </w:rPr>
        <w:t>com aproximação de no máximo duas(2) casas decimais</w:t>
      </w:r>
      <w:r w:rsidRPr="008055E8">
        <w:rPr>
          <w:rFonts w:ascii="Arial" w:hAnsi="Arial" w:cs="Arial"/>
          <w:sz w:val="22"/>
          <w:szCs w:val="22"/>
        </w:rPr>
        <w:t xml:space="preserve">; </w:t>
      </w:r>
    </w:p>
    <w:p w:rsidR="00074E8D" w:rsidRPr="008055E8" w:rsidRDefault="00074E8D" w:rsidP="00074E8D">
      <w:pPr>
        <w:pStyle w:val="Corpodetexto3"/>
        <w:overflowPunct w:val="0"/>
        <w:autoSpaceDE w:val="0"/>
        <w:spacing w:after="0"/>
        <w:rPr>
          <w:rFonts w:ascii="Arial" w:hAnsi="Arial" w:cs="Arial"/>
          <w:sz w:val="22"/>
          <w:szCs w:val="22"/>
        </w:rPr>
      </w:pPr>
    </w:p>
    <w:p w:rsidR="00074E8D" w:rsidRPr="008055E8" w:rsidRDefault="00074E8D" w:rsidP="00074E8D">
      <w:pPr>
        <w:pStyle w:val="Corpodetexto3"/>
        <w:overflowPunct w:val="0"/>
        <w:autoSpaceDE w:val="0"/>
        <w:spacing w:after="0"/>
        <w:rPr>
          <w:rFonts w:ascii="Arial" w:hAnsi="Arial" w:cs="Arial"/>
        </w:rPr>
      </w:pPr>
      <w:r w:rsidRPr="008055E8">
        <w:rPr>
          <w:rFonts w:ascii="Arial" w:hAnsi="Arial" w:cs="Arial"/>
          <w:sz w:val="22"/>
          <w:szCs w:val="22"/>
        </w:rPr>
        <w:lastRenderedPageBreak/>
        <w:t xml:space="preserve">b)preço líquido para pagamento na forma do item </w:t>
      </w:r>
      <w:r w:rsidRPr="008055E8">
        <w:rPr>
          <w:rFonts w:ascii="Arial" w:hAnsi="Arial" w:cs="Arial"/>
          <w:b/>
          <w:sz w:val="22"/>
          <w:szCs w:val="22"/>
        </w:rPr>
        <w:t>“27”</w:t>
      </w:r>
      <w:r w:rsidRPr="008055E8">
        <w:rPr>
          <w:rFonts w:ascii="Arial" w:hAnsi="Arial" w:cs="Arial"/>
          <w:sz w:val="22"/>
          <w:szCs w:val="22"/>
        </w:rPr>
        <w:t xml:space="preserve"> deste edital;</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 xml:space="preserve">c)prazo de validade da proposta de </w:t>
      </w:r>
      <w:r w:rsidRPr="008055E8">
        <w:rPr>
          <w:rFonts w:ascii="Arial" w:hAnsi="Arial" w:cs="Arial"/>
          <w:b/>
          <w:sz w:val="22"/>
          <w:szCs w:val="22"/>
        </w:rPr>
        <w:t>60(sessenta) dias</w:t>
      </w:r>
      <w:r w:rsidRPr="008055E8">
        <w:rPr>
          <w:rFonts w:ascii="Arial" w:hAnsi="Arial" w:cs="Arial"/>
          <w:sz w:val="22"/>
          <w:szCs w:val="22"/>
        </w:rPr>
        <w:t>, contados a partir da data de entrega da mesma; 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d)indicação da marca dos produtos ofertados ou a procedência, se possível, anexar catálogos.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do(a) licitante, não lhe assistindo o direito de pleitear qualquer alteração dos mesmos, sob alegação de erro, omissão ou qualquer outro pretexto.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07.07. A proposta deverá mencionar </w:t>
      </w:r>
      <w:r w:rsidRPr="008055E8">
        <w:rPr>
          <w:rFonts w:ascii="Arial" w:hAnsi="Arial" w:cs="Arial"/>
          <w:b/>
          <w:bCs/>
          <w:sz w:val="22"/>
          <w:szCs w:val="22"/>
        </w:rPr>
        <w:t>a marca do produto ou</w:t>
      </w:r>
      <w:r w:rsidR="00DE4579">
        <w:rPr>
          <w:rFonts w:ascii="Arial" w:hAnsi="Arial" w:cs="Arial"/>
          <w:b/>
          <w:bCs/>
          <w:sz w:val="22"/>
          <w:szCs w:val="22"/>
        </w:rPr>
        <w:t xml:space="preserve"> modelo ou até mesmo</w:t>
      </w:r>
      <w:r w:rsidRPr="008055E8">
        <w:rPr>
          <w:rFonts w:ascii="Arial" w:hAnsi="Arial" w:cs="Arial"/>
          <w:b/>
          <w:bCs/>
          <w:sz w:val="22"/>
          <w:szCs w:val="22"/>
        </w:rPr>
        <w:t xml:space="preserve"> procedência</w:t>
      </w:r>
      <w:r w:rsidRPr="008055E8">
        <w:rPr>
          <w:rFonts w:ascii="Arial" w:hAnsi="Arial" w:cs="Arial"/>
          <w:sz w:val="22"/>
          <w:szCs w:val="22"/>
        </w:rPr>
        <w:t xml:space="preserve"> de forma clara e sem abreviatura, sob pena de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07.08. A cotação de </w:t>
      </w:r>
      <w:r w:rsidRPr="008055E8">
        <w:rPr>
          <w:rFonts w:ascii="Arial" w:hAnsi="Arial" w:cs="Arial"/>
          <w:b/>
          <w:bCs/>
          <w:sz w:val="22"/>
          <w:szCs w:val="22"/>
        </w:rPr>
        <w:t>duas marcas ou procedências</w:t>
      </w:r>
      <w:r w:rsidRPr="008055E8">
        <w:rPr>
          <w:rFonts w:ascii="Arial" w:hAnsi="Arial" w:cs="Arial"/>
          <w:sz w:val="22"/>
          <w:szCs w:val="22"/>
        </w:rPr>
        <w:t xml:space="preserve"> para o mesmo item ou opcional de marcas ou procedências, gerará a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9F7986" w:rsidRPr="008055E8" w:rsidRDefault="009F7986" w:rsidP="009F7986">
      <w:pPr>
        <w:pBdr>
          <w:top w:val="single" w:sz="4" w:space="1" w:color="auto"/>
          <w:left w:val="single" w:sz="4" w:space="4" w:color="auto"/>
          <w:bottom w:val="single" w:sz="4" w:space="1" w:color="auto"/>
          <w:right w:val="single" w:sz="4" w:space="4" w:color="auto"/>
        </w:pBdr>
        <w:shd w:val="clear" w:color="auto" w:fill="BFBFBF"/>
        <w:rPr>
          <w:rFonts w:ascii="Arial" w:hAnsi="Arial" w:cs="Arial"/>
          <w:sz w:val="23"/>
          <w:szCs w:val="23"/>
        </w:rPr>
      </w:pPr>
      <w:r w:rsidRPr="008055E8">
        <w:rPr>
          <w:rFonts w:ascii="Arial" w:hAnsi="Arial" w:cs="Arial"/>
          <w:sz w:val="23"/>
          <w:szCs w:val="23"/>
        </w:rPr>
        <w:t xml:space="preserve">07.09. Para elaboração da proposta de preços, o fornecedor deverá acessar o site da Prefeitura através do endereço </w:t>
      </w:r>
      <w:hyperlink r:id="rId8" w:history="1">
        <w:r w:rsidRPr="008055E8">
          <w:rPr>
            <w:rFonts w:ascii="Arial" w:hAnsi="Arial" w:cs="Arial"/>
          </w:rPr>
          <w:t>www.novaamericadacolina.pr.gov.br</w:t>
        </w:r>
      </w:hyperlink>
      <w:r>
        <w:rPr>
          <w:rFonts w:ascii="Arial" w:hAnsi="Arial" w:cs="Arial"/>
          <w:sz w:val="23"/>
          <w:szCs w:val="23"/>
        </w:rPr>
        <w:t>, e</w:t>
      </w:r>
      <w:r w:rsidRPr="008055E8">
        <w:rPr>
          <w:rFonts w:ascii="Arial" w:hAnsi="Arial" w:cs="Arial"/>
          <w:sz w:val="23"/>
          <w:szCs w:val="23"/>
        </w:rPr>
        <w:t>stará disponível no site</w:t>
      </w:r>
      <w:r>
        <w:rPr>
          <w:rFonts w:ascii="Arial" w:hAnsi="Arial" w:cs="Arial"/>
          <w:sz w:val="23"/>
          <w:szCs w:val="23"/>
        </w:rPr>
        <w:t xml:space="preserve"> no link “licitações” um arquivo com o nome a seguir AC_LICITACAO_PR_nº_2016.COT </w:t>
      </w:r>
      <w:r w:rsidRPr="008055E8">
        <w:rPr>
          <w:rFonts w:ascii="Arial" w:hAnsi="Arial" w:cs="Arial"/>
          <w:sz w:val="23"/>
          <w:szCs w:val="23"/>
        </w:rPr>
        <w:t>para preenchimento dos itens ou poderá usar o Modelo do Termo de Referência</w:t>
      </w:r>
      <w:r>
        <w:rPr>
          <w:rFonts w:ascii="Arial" w:hAnsi="Arial" w:cs="Arial"/>
          <w:sz w:val="23"/>
          <w:szCs w:val="23"/>
        </w:rPr>
        <w:t xml:space="preserve"> do ANEXO II </w:t>
      </w:r>
      <w:r w:rsidRPr="008055E8">
        <w:rPr>
          <w:rFonts w:ascii="Arial" w:hAnsi="Arial" w:cs="Arial"/>
          <w:sz w:val="23"/>
          <w:szCs w:val="23"/>
        </w:rPr>
        <w:t xml:space="preserve">. Para o preenchimento deverá baixar o software BETHA AUTO COTAÇÃO que também estará disponível no site onde haverá o manual para instalação. </w:t>
      </w:r>
    </w:p>
    <w:p w:rsidR="009F7986" w:rsidRDefault="009F7986" w:rsidP="009F7986">
      <w:pPr>
        <w:pBdr>
          <w:top w:val="single" w:sz="4" w:space="1" w:color="auto"/>
          <w:left w:val="single" w:sz="4" w:space="4" w:color="auto"/>
          <w:bottom w:val="single" w:sz="4" w:space="1" w:color="auto"/>
          <w:right w:val="single" w:sz="4" w:space="4" w:color="auto"/>
        </w:pBdr>
        <w:shd w:val="clear" w:color="auto" w:fill="BFBFBF"/>
        <w:rPr>
          <w:rFonts w:ascii="Arial" w:hAnsi="Arial" w:cs="Arial"/>
          <w:bCs/>
          <w:sz w:val="22"/>
          <w:szCs w:val="22"/>
          <w:lang w:eastAsia="pt-BR"/>
        </w:rPr>
      </w:pPr>
    </w:p>
    <w:p w:rsidR="009F7986" w:rsidRDefault="009F7986" w:rsidP="009F7986">
      <w:pPr>
        <w:pBdr>
          <w:top w:val="single" w:sz="4" w:space="1" w:color="auto"/>
          <w:left w:val="single" w:sz="4" w:space="4" w:color="auto"/>
          <w:bottom w:val="single" w:sz="4" w:space="1" w:color="auto"/>
          <w:right w:val="single" w:sz="4" w:space="4" w:color="auto"/>
        </w:pBdr>
        <w:shd w:val="clear" w:color="auto" w:fill="BFBFBF"/>
      </w:pPr>
      <w:r>
        <w:rPr>
          <w:rFonts w:ascii="Arial" w:hAnsi="Arial" w:cs="Arial"/>
          <w:bCs/>
          <w:sz w:val="22"/>
          <w:szCs w:val="22"/>
          <w:lang w:eastAsia="pt-BR"/>
        </w:rPr>
        <w:t xml:space="preserve">07.10.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w:t>
      </w:r>
      <w:r>
        <w:rPr>
          <w:rFonts w:ascii="Arial" w:hAnsi="Arial" w:cs="Arial"/>
          <w:b/>
          <w:bCs/>
          <w:sz w:val="22"/>
          <w:szCs w:val="22"/>
          <w:lang w:eastAsia="pt-BR"/>
        </w:rPr>
        <w:t>ENVELOPE PROPOSTA DE PREÇOS</w:t>
      </w:r>
      <w:r>
        <w:rPr>
          <w:rFonts w:ascii="Arial" w:hAnsi="Arial" w:cs="Arial"/>
          <w:bCs/>
          <w:sz w:val="22"/>
          <w:szCs w:val="22"/>
          <w:lang w:eastAsia="pt-BR"/>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lastRenderedPageBreak/>
        <w:t>08. CONTEÚDO DOS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08.01. Os </w:t>
      </w:r>
      <w:r w:rsidRPr="008055E8">
        <w:rPr>
          <w:rFonts w:ascii="Arial" w:hAnsi="Arial" w:cs="Arial"/>
          <w:b/>
          <w:sz w:val="22"/>
          <w:szCs w:val="22"/>
        </w:rPr>
        <w:t>DOCUMENTOS DE HABILITAÇÃO</w:t>
      </w:r>
      <w:r w:rsidRPr="008055E8">
        <w:rPr>
          <w:rFonts w:ascii="Arial" w:hAnsi="Arial" w:cs="Arial"/>
          <w:sz w:val="22"/>
          <w:szCs w:val="22"/>
        </w:rPr>
        <w:t xml:space="preserve"> pertinentes ao ramo do objeto do </w:t>
      </w:r>
      <w:r w:rsidRPr="008055E8">
        <w:rPr>
          <w:rFonts w:ascii="Arial" w:hAnsi="Arial" w:cs="Arial"/>
          <w:b/>
          <w:sz w:val="22"/>
          <w:szCs w:val="22"/>
        </w:rPr>
        <w:t xml:space="preserve">PREGÃO </w:t>
      </w:r>
      <w:r w:rsidRPr="008055E8">
        <w:rPr>
          <w:rFonts w:ascii="Arial" w:hAnsi="Arial" w:cs="Arial"/>
          <w:sz w:val="22"/>
          <w:szCs w:val="22"/>
        </w:rPr>
        <w:t>são os seguintes: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 – HABILITAÇÃO JURÍDICA:</w:t>
      </w:r>
    </w:p>
    <w:p w:rsidR="00074E8D" w:rsidRPr="008055E8" w:rsidRDefault="00074E8D" w:rsidP="00074E8D">
      <w:pPr>
        <w:rPr>
          <w:rFonts w:ascii="Arial" w:hAnsi="Arial" w:cs="Arial"/>
          <w:sz w:val="22"/>
          <w:szCs w:val="22"/>
        </w:rPr>
      </w:pPr>
    </w:p>
    <w:p w:rsidR="009F7986" w:rsidRDefault="009F7986" w:rsidP="009F7986">
      <w:r>
        <w:rPr>
          <w:rFonts w:ascii="Arial" w:hAnsi="Arial" w:cs="Arial"/>
          <w:b/>
          <w:sz w:val="22"/>
          <w:szCs w:val="22"/>
        </w:rPr>
        <w:t>a)</w:t>
      </w:r>
      <w:r>
        <w:rPr>
          <w:rFonts w:ascii="Arial" w:hAnsi="Arial" w:cs="Arial"/>
          <w:sz w:val="22"/>
          <w:szCs w:val="22"/>
        </w:rPr>
        <w:t xml:space="preserve"> registro comercial, para empresa individual;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 xml:space="preserve">c) </w:t>
      </w:r>
      <w:r>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b/>
          <w:sz w:val="22"/>
          <w:szCs w:val="22"/>
        </w:rPr>
        <w:t>d)</w:t>
      </w:r>
      <w:r>
        <w:rPr>
          <w:rFonts w:ascii="Arial" w:hAnsi="Arial" w:cs="Arial"/>
          <w:sz w:val="22"/>
          <w:szCs w:val="22"/>
        </w:rPr>
        <w:t xml:space="preserve"> cédula de identidade, no caso de pessoa física.</w:t>
      </w:r>
    </w:p>
    <w:p w:rsidR="009F7986" w:rsidRDefault="009F7986" w:rsidP="009F7986">
      <w:pPr>
        <w:rPr>
          <w:rFonts w:ascii="Arial" w:hAnsi="Arial" w:cs="Arial"/>
          <w:sz w:val="22"/>
          <w:szCs w:val="22"/>
        </w:rPr>
      </w:pPr>
    </w:p>
    <w:p w:rsidR="009F7986" w:rsidRPr="006162A3" w:rsidRDefault="009F7986" w:rsidP="009F7986">
      <w:pPr>
        <w:rPr>
          <w:rFonts w:ascii="Arial" w:hAnsi="Arial" w:cs="Arial"/>
          <w:b/>
          <w:sz w:val="22"/>
          <w:szCs w:val="22"/>
        </w:rPr>
      </w:pPr>
      <w:r w:rsidRPr="006162A3">
        <w:rPr>
          <w:rFonts w:ascii="Arial" w:hAnsi="Arial" w:cs="Arial"/>
          <w:b/>
          <w:sz w:val="22"/>
          <w:szCs w:val="22"/>
        </w:rPr>
        <w:t xml:space="preserve">e) </w:t>
      </w:r>
      <w:r>
        <w:rPr>
          <w:rFonts w:ascii="Arial" w:hAnsi="Arial" w:cs="Arial"/>
          <w:sz w:val="22"/>
          <w:szCs w:val="22"/>
        </w:rPr>
        <w:t>c</w:t>
      </w:r>
      <w:r w:rsidRPr="006162A3">
        <w:rPr>
          <w:rFonts w:ascii="Arial" w:hAnsi="Arial" w:cs="Arial"/>
          <w:sz w:val="22"/>
          <w:szCs w:val="22"/>
        </w:rPr>
        <w:t>ertidão Simplificada da Junta Comercial ou Breve Relato quando Registrado em Cartório</w:t>
      </w:r>
      <w:r w:rsidRPr="006162A3">
        <w:rPr>
          <w:rFonts w:ascii="Arial" w:hAnsi="Arial" w:cs="Arial"/>
          <w:b/>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II – REGULARIDADE FISCAL E TRABALHISTA:</w:t>
      </w:r>
    </w:p>
    <w:p w:rsidR="00074E8D" w:rsidRPr="008055E8" w:rsidRDefault="00074E8D" w:rsidP="00074E8D">
      <w:pPr>
        <w:rPr>
          <w:rFonts w:ascii="Arial" w:hAnsi="Arial" w:cs="Arial"/>
          <w:sz w:val="22"/>
          <w:szCs w:val="22"/>
        </w:rPr>
      </w:pPr>
    </w:p>
    <w:p w:rsidR="009F7986" w:rsidRDefault="009F7986" w:rsidP="009F7986">
      <w:r>
        <w:rPr>
          <w:rFonts w:ascii="Arial" w:hAnsi="Arial" w:cs="Arial"/>
          <w:b/>
          <w:sz w:val="22"/>
          <w:szCs w:val="22"/>
        </w:rPr>
        <w:t>a)</w:t>
      </w:r>
      <w:r>
        <w:rPr>
          <w:rFonts w:ascii="Arial" w:hAnsi="Arial" w:cs="Arial"/>
          <w:sz w:val="22"/>
          <w:szCs w:val="22"/>
        </w:rPr>
        <w:t xml:space="preserve"> prova de inscrição no Cadastro de Pessoas Físicas(CPF) ou no Cadastro Nacional de Pessoa Jurídica do Ministério da Fazenda – CNPJ/MF, conforme o caso;</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prova de regularidade para com a Fazenda Federal e Estadual do domicílio ou sede do licitante, ou outra equivalente, na forma da lei, com prazo de validade em vigor;</w:t>
      </w:r>
    </w:p>
    <w:p w:rsidR="009F7986" w:rsidRDefault="009F7986" w:rsidP="009F7986">
      <w:pPr>
        <w:shd w:val="clear" w:color="auto" w:fill="FFFFFF"/>
        <w:rPr>
          <w:rFonts w:ascii="Arial" w:hAnsi="Arial" w:cs="Arial"/>
          <w:color w:val="FF0000"/>
          <w:sz w:val="22"/>
          <w:szCs w:val="22"/>
        </w:rPr>
      </w:pPr>
    </w:p>
    <w:p w:rsidR="009F7986" w:rsidRDefault="009F7986" w:rsidP="009F7986">
      <w:pPr>
        <w:shd w:val="clear" w:color="auto" w:fill="FFFFFF"/>
      </w:pPr>
      <w:r>
        <w:rPr>
          <w:rFonts w:ascii="Arial" w:hAnsi="Arial" w:cs="Arial"/>
          <w:b/>
          <w:sz w:val="22"/>
          <w:szCs w:val="22"/>
        </w:rPr>
        <w:t>b.1)</w:t>
      </w:r>
      <w:r>
        <w:rPr>
          <w:rFonts w:ascii="Arial" w:hAnsi="Arial" w:cs="Arial"/>
          <w:sz w:val="22"/>
          <w:szCs w:val="22"/>
        </w:rPr>
        <w:t xml:space="preserve"> a regularidade para com a Fazenda Federal</w:t>
      </w:r>
      <w:r>
        <w:rPr>
          <w:rFonts w:ascii="Arial" w:hAnsi="Arial" w:cs="Arial"/>
          <w:color w:val="FF0000"/>
          <w:sz w:val="22"/>
          <w:szCs w:val="22"/>
        </w:rPr>
        <w:t xml:space="preserve"> </w:t>
      </w:r>
      <w:r>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9F7986" w:rsidRDefault="009F7986" w:rsidP="009F7986">
      <w:pPr>
        <w:shd w:val="clear" w:color="auto" w:fill="FFFFFF"/>
        <w:rPr>
          <w:rFonts w:ascii="Arial" w:hAnsi="Arial" w:cs="Arial"/>
          <w:color w:val="FF0000"/>
          <w:sz w:val="22"/>
          <w:szCs w:val="22"/>
        </w:rPr>
      </w:pPr>
    </w:p>
    <w:p w:rsidR="009F7986" w:rsidRDefault="009F7986" w:rsidP="009F7986">
      <w:pPr>
        <w:shd w:val="clear" w:color="auto" w:fill="FFFFFF"/>
      </w:pPr>
      <w:r>
        <w:rPr>
          <w:rFonts w:ascii="Arial" w:hAnsi="Arial" w:cs="Arial"/>
          <w:b/>
          <w:sz w:val="22"/>
          <w:szCs w:val="22"/>
        </w:rPr>
        <w:t xml:space="preserve">b.2) </w:t>
      </w:r>
      <w:r>
        <w:rPr>
          <w:rFonts w:ascii="Arial" w:hAnsi="Arial" w:cs="Arial"/>
          <w:sz w:val="22"/>
          <w:szCs w:val="22"/>
        </w:rPr>
        <w:t>a regularidade para com a Fazenda Estadual deverá ser comprovada mediante a apresentação de certidão negativa ou positiva com efeitos de negativa de Tributos Estaduais;</w:t>
      </w:r>
    </w:p>
    <w:p w:rsidR="009F7986" w:rsidRDefault="009F7986" w:rsidP="009F7986">
      <w:pPr>
        <w:shd w:val="clear" w:color="auto" w:fill="FFFFFF"/>
        <w:rPr>
          <w:rFonts w:ascii="Arial" w:hAnsi="Arial" w:cs="Arial"/>
          <w:b/>
          <w:bCs/>
          <w:color w:val="FF0000"/>
          <w:sz w:val="22"/>
          <w:szCs w:val="22"/>
        </w:rPr>
      </w:pPr>
    </w:p>
    <w:p w:rsidR="009F7986" w:rsidRDefault="009F7986" w:rsidP="009F7986">
      <w:pPr>
        <w:shd w:val="clear" w:color="auto" w:fill="FFFFFF"/>
      </w:pPr>
      <w:r>
        <w:rPr>
          <w:rFonts w:ascii="Arial" w:hAnsi="Arial" w:cs="Arial"/>
          <w:b/>
          <w:sz w:val="22"/>
          <w:szCs w:val="22"/>
        </w:rPr>
        <w:t>c)</w:t>
      </w:r>
      <w:r>
        <w:rPr>
          <w:rFonts w:ascii="Arial" w:hAnsi="Arial" w:cs="Arial"/>
          <w:sz w:val="22"/>
          <w:szCs w:val="22"/>
        </w:rPr>
        <w:t xml:space="preserve"> prova de regularidade para com o FGTS – Fundo de Garantia de Tempo de Serviço(Lei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9F7986" w:rsidRDefault="009F7986" w:rsidP="009F7986">
      <w:pPr>
        <w:rPr>
          <w:rFonts w:ascii="Arial" w:hAnsi="Arial" w:cs="Arial"/>
          <w:b/>
          <w:sz w:val="22"/>
          <w:szCs w:val="22"/>
        </w:rPr>
      </w:pPr>
    </w:p>
    <w:p w:rsidR="009F7986" w:rsidRDefault="009F7986" w:rsidP="009F7986">
      <w:pPr>
        <w:pStyle w:val="WW-Corpodetexto2"/>
        <w:spacing w:line="240" w:lineRule="auto"/>
        <w:rPr>
          <w:rFonts w:ascii="Arial" w:hAnsi="Arial" w:cs="Arial"/>
          <w:sz w:val="22"/>
          <w:szCs w:val="22"/>
        </w:rPr>
      </w:pPr>
      <w:r>
        <w:rPr>
          <w:rFonts w:ascii="Arial" w:hAnsi="Arial" w:cs="Arial"/>
          <w:b/>
          <w:sz w:val="22"/>
          <w:szCs w:val="22"/>
        </w:rPr>
        <w:t xml:space="preserve">d) </w:t>
      </w:r>
      <w:r>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9F7986" w:rsidRDefault="009F7986" w:rsidP="009F7986">
      <w:pPr>
        <w:rPr>
          <w:rFonts w:ascii="Arial" w:hAnsi="Arial" w:cs="Arial"/>
          <w:sz w:val="22"/>
          <w:szCs w:val="22"/>
        </w:rPr>
      </w:pPr>
      <w:r>
        <w:rPr>
          <w:rFonts w:ascii="Arial" w:hAnsi="Arial" w:cs="Arial"/>
          <w:b/>
          <w:sz w:val="22"/>
          <w:szCs w:val="22"/>
        </w:rPr>
        <w:t>e</w:t>
      </w:r>
      <w:r>
        <w:rPr>
          <w:rFonts w:ascii="Arial" w:hAnsi="Arial" w:cs="Arial"/>
          <w:sz w:val="22"/>
          <w:szCs w:val="22"/>
        </w:rPr>
        <w:t xml:space="preserve"> prova de regularidade para com a Fazenda Municipal do domicílio, na forma da lei, com prazo de validade em vigor;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b/>
          <w:sz w:val="22"/>
          <w:szCs w:val="22"/>
        </w:rPr>
        <w:t>e</w:t>
      </w:r>
      <w:r w:rsidRPr="00534F34">
        <w:rPr>
          <w:rFonts w:ascii="Arial" w:hAnsi="Arial" w:cs="Arial"/>
          <w:b/>
          <w:sz w:val="22"/>
          <w:szCs w:val="22"/>
        </w:rPr>
        <w:t>.1)</w:t>
      </w:r>
      <w:r>
        <w:rPr>
          <w:rFonts w:ascii="Arial" w:hAnsi="Arial" w:cs="Arial"/>
          <w:sz w:val="22"/>
          <w:szCs w:val="22"/>
        </w:rPr>
        <w:t xml:space="preserve"> regularidade para com a Fazenda Municipal deverá ser comprovada mediante a apresentação de certidão negativa ou positiva com efeitos de negativa de Tributos Municipais;</w:t>
      </w:r>
    </w:p>
    <w:p w:rsidR="009F7986" w:rsidRDefault="009F7986" w:rsidP="009F7986">
      <w:pPr>
        <w:pStyle w:val="Default"/>
      </w:pPr>
    </w:p>
    <w:p w:rsidR="009F7986" w:rsidRPr="004F627A" w:rsidRDefault="009F7986" w:rsidP="009F7986">
      <w:pPr>
        <w:rPr>
          <w:rFonts w:ascii="Arial" w:hAnsi="Arial" w:cs="Arial"/>
          <w:b/>
          <w:sz w:val="22"/>
          <w:szCs w:val="22"/>
        </w:rPr>
      </w:pPr>
      <w:r w:rsidRPr="004F627A">
        <w:rPr>
          <w:rFonts w:ascii="Arial" w:hAnsi="Arial" w:cs="Arial"/>
          <w:b/>
          <w:sz w:val="22"/>
          <w:szCs w:val="22"/>
        </w:rPr>
        <w:t xml:space="preserve"> </w:t>
      </w:r>
      <w:r>
        <w:rPr>
          <w:rFonts w:ascii="Arial" w:hAnsi="Arial" w:cs="Arial"/>
          <w:b/>
          <w:sz w:val="22"/>
          <w:szCs w:val="22"/>
        </w:rPr>
        <w:t>e</w:t>
      </w:r>
      <w:r w:rsidRPr="004F627A">
        <w:rPr>
          <w:rFonts w:ascii="Arial" w:hAnsi="Arial" w:cs="Arial"/>
          <w:b/>
          <w:sz w:val="22"/>
          <w:szCs w:val="22"/>
        </w:rPr>
        <w:t xml:space="preserve">.2) </w:t>
      </w:r>
      <w:r w:rsidRPr="004F627A">
        <w:rPr>
          <w:rFonts w:ascii="Arial" w:hAnsi="Arial" w:cs="Arial"/>
          <w:sz w:val="22"/>
          <w:szCs w:val="22"/>
        </w:rPr>
        <w:t>Alvará de Funcionamento municipal, em vigor ou taxa de licença de funcionamento anual</w:t>
      </w:r>
      <w:r>
        <w:rPr>
          <w:rFonts w:ascii="Arial" w:hAnsi="Arial" w:cs="Arial"/>
          <w:sz w:val="22"/>
          <w:szCs w:val="22"/>
        </w:rPr>
        <w:t>;</w:t>
      </w:r>
      <w:r w:rsidRPr="004F627A">
        <w:rPr>
          <w:rFonts w:ascii="Arial" w:hAnsi="Arial" w:cs="Arial"/>
          <w:b/>
          <w:sz w:val="22"/>
          <w:szCs w:val="22"/>
        </w:rPr>
        <w:t xml:space="preserve"> </w:t>
      </w:r>
    </w:p>
    <w:p w:rsidR="009F7986" w:rsidRDefault="009F7986" w:rsidP="009F7986">
      <w:pPr>
        <w:pStyle w:val="WW-Corpodetexto2"/>
        <w:spacing w:line="240" w:lineRule="auto"/>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III – QUALIFICAÇÃO TÉCNICA:</w:t>
      </w:r>
    </w:p>
    <w:p w:rsidR="00074E8D" w:rsidRPr="008055E8" w:rsidRDefault="00074E8D" w:rsidP="00074E8D">
      <w:pPr>
        <w:rPr>
          <w:rFonts w:ascii="Arial" w:hAnsi="Arial" w:cs="Arial"/>
          <w:sz w:val="22"/>
          <w:szCs w:val="22"/>
          <w:shd w:val="clear" w:color="auto" w:fill="FFFF00"/>
        </w:rPr>
      </w:pPr>
    </w:p>
    <w:p w:rsidR="00074E8D" w:rsidRPr="008055E8" w:rsidRDefault="00074E8D" w:rsidP="00074E8D">
      <w:pPr>
        <w:rPr>
          <w:rFonts w:ascii="Arial" w:hAnsi="Arial" w:cs="Arial"/>
        </w:rPr>
      </w:pPr>
      <w:r w:rsidRPr="008055E8">
        <w:rPr>
          <w:rFonts w:ascii="Arial" w:hAnsi="Arial" w:cs="Arial"/>
          <w:b/>
          <w:sz w:val="22"/>
          <w:szCs w:val="22"/>
        </w:rPr>
        <w:t xml:space="preserve">a) </w:t>
      </w:r>
      <w:r w:rsidRPr="008055E8">
        <w:rPr>
          <w:rFonts w:ascii="Arial" w:hAnsi="Arial" w:cs="Arial"/>
          <w:sz w:val="22"/>
          <w:szCs w:val="22"/>
        </w:rPr>
        <w:t xml:space="preserve">prova de aptidão de desempenho de atividade pertinente e compatível em características, </w:t>
      </w:r>
      <w:r w:rsidR="00DE4579">
        <w:rPr>
          <w:rFonts w:ascii="Arial" w:hAnsi="Arial" w:cs="Arial"/>
          <w:sz w:val="22"/>
          <w:szCs w:val="22"/>
        </w:rPr>
        <w:t xml:space="preserve">ou </w:t>
      </w:r>
      <w:r w:rsidRPr="008055E8">
        <w:rPr>
          <w:rFonts w:ascii="Arial" w:hAnsi="Arial" w:cs="Arial"/>
          <w:sz w:val="22"/>
          <w:szCs w:val="22"/>
        </w:rPr>
        <w:t>quantidades e prazos com o objeto da presente licitação, por meio de apresentação de atestado(s) expedido(s), necessariamente em nome do(a) licitante, por pessoa(s) jurídica(s) de direito público ou privado.</w:t>
      </w:r>
    </w:p>
    <w:p w:rsidR="00074E8D" w:rsidRPr="008055E8" w:rsidRDefault="00074E8D" w:rsidP="00074E8D">
      <w:pPr>
        <w:shd w:val="clear" w:color="auto" w:fill="FFFFFF"/>
        <w:rPr>
          <w:rFonts w:ascii="Arial" w:hAnsi="Arial" w:cs="Arial"/>
          <w:b/>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 xml:space="preserve">IV – </w:t>
      </w:r>
      <w:r w:rsidRPr="008055E8">
        <w:rPr>
          <w:rFonts w:ascii="Arial" w:hAnsi="Arial" w:cs="Arial"/>
          <w:b/>
          <w:bCs/>
          <w:sz w:val="22"/>
          <w:szCs w:val="22"/>
        </w:rPr>
        <w:t>QUALIFICAÇÃO ECONÔMICO-FINANCEIRA:</w:t>
      </w:r>
    </w:p>
    <w:p w:rsidR="00074E8D" w:rsidRPr="008055E8" w:rsidRDefault="00074E8D" w:rsidP="00074E8D">
      <w:pPr>
        <w:shd w:val="clear" w:color="auto" w:fill="FFFFFF"/>
        <w:rPr>
          <w:rFonts w:ascii="Arial" w:hAnsi="Arial" w:cs="Arial"/>
          <w:b/>
          <w:bCs/>
          <w:sz w:val="22"/>
          <w:szCs w:val="22"/>
        </w:rPr>
      </w:pPr>
    </w:p>
    <w:p w:rsidR="009F7986" w:rsidRDefault="009F7986" w:rsidP="009F7986">
      <w:pPr>
        <w:numPr>
          <w:ilvl w:val="0"/>
          <w:numId w:val="4"/>
        </w:numPr>
        <w:shd w:val="clear" w:color="auto" w:fill="FFFFFF"/>
        <w:ind w:left="0" w:firstLine="284"/>
        <w:rPr>
          <w:rFonts w:ascii="Arial" w:hAnsi="Arial" w:cs="Arial"/>
          <w:sz w:val="22"/>
          <w:szCs w:val="22"/>
        </w:rPr>
      </w:pPr>
      <w:r>
        <w:rPr>
          <w:rFonts w:ascii="Arial" w:hAnsi="Arial" w:cs="Arial"/>
          <w:bCs/>
          <w:sz w:val="22"/>
          <w:szCs w:val="22"/>
        </w:rPr>
        <w:t>certidão</w:t>
      </w:r>
      <w:r>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Pr>
          <w:rFonts w:ascii="Arial" w:hAnsi="Arial" w:cs="Arial"/>
          <w:bCs/>
          <w:sz w:val="22"/>
          <w:szCs w:val="22"/>
        </w:rPr>
        <w:t xml:space="preserve"> </w:t>
      </w:r>
      <w:r>
        <w:rPr>
          <w:rFonts w:ascii="Arial" w:hAnsi="Arial" w:cs="Arial"/>
          <w:sz w:val="22"/>
          <w:szCs w:val="22"/>
        </w:rPr>
        <w:t xml:space="preserve">Se a certidão do distribuidor contiver a observação “Esta certidão só tem validade no seu original”, também será aceita nas formas indicadas no item </w:t>
      </w:r>
      <w:r>
        <w:rPr>
          <w:rFonts w:ascii="Arial" w:hAnsi="Arial" w:cs="Arial"/>
          <w:b/>
          <w:sz w:val="22"/>
          <w:szCs w:val="22"/>
        </w:rPr>
        <w:t xml:space="preserve">“06.03” </w:t>
      </w:r>
      <w:r>
        <w:rPr>
          <w:rFonts w:ascii="Arial" w:hAnsi="Arial" w:cs="Arial"/>
          <w:sz w:val="22"/>
          <w:szCs w:val="22"/>
        </w:rPr>
        <w:t>deste Edital.</w:t>
      </w:r>
    </w:p>
    <w:p w:rsidR="009F7986" w:rsidRDefault="009F7986" w:rsidP="009F7986">
      <w:pPr>
        <w:pStyle w:val="Default"/>
        <w:ind w:left="843"/>
      </w:pPr>
    </w:p>
    <w:p w:rsidR="009F7986" w:rsidRPr="00BA3127" w:rsidRDefault="009F7986" w:rsidP="009F7986">
      <w:pPr>
        <w:rPr>
          <w:rFonts w:ascii="Arial" w:hAnsi="Arial" w:cs="Arial"/>
          <w:b/>
          <w:sz w:val="22"/>
          <w:szCs w:val="22"/>
        </w:rPr>
      </w:pPr>
      <w:r>
        <w:rPr>
          <w:rFonts w:ascii="Arial" w:hAnsi="Arial" w:cs="Arial"/>
          <w:b/>
          <w:sz w:val="22"/>
          <w:szCs w:val="22"/>
        </w:rPr>
        <w:t>b)</w:t>
      </w:r>
      <w:r w:rsidRPr="00BA3127">
        <w:rPr>
          <w:rFonts w:ascii="Arial" w:hAnsi="Arial" w:cs="Arial"/>
          <w:b/>
          <w:sz w:val="22"/>
          <w:szCs w:val="22"/>
        </w:rPr>
        <w:t xml:space="preserve"> </w:t>
      </w:r>
      <w:r w:rsidRPr="00BA3127">
        <w:rPr>
          <w:rFonts w:ascii="Arial" w:hAnsi="Arial" w:cs="Arial"/>
          <w:sz w:val="22"/>
          <w:szCs w:val="22"/>
        </w:rPr>
        <w:t xml:space="preserve">Balanço Patrimonial do último exercício social e Demonstrações Contábeis, exigíveis na forma da Lei, acompanhado dos Termos de Abertura e Encerramento autenticados na Junta Comercial, as contas que serão utilizadas na análise deverão estar claramente individualizadas ou seja na estrutura da Lei 6.404/76: Resultado do Exercício, Ativo Circulante, Ativo Realizável a L.Prazo, Ativo Permanente e Ativo Total, Passivo Circulante,( Passivo exigível a L. Prazo, Res. de Exerc. Futuros) se houver, Patrimônio Liquido , Passivo Total. estas contas agrupadas (dispensa o plano de contas) obs. o Balanço do ano anterior é aceito até 30/04 do ano seguinte, exemplo: o Balanço do exercício social de 2008 é aceito até 15/05/2010 para as empresas participarem de todas modalidades de licitação. </w:t>
      </w:r>
    </w:p>
    <w:p w:rsidR="009F7986" w:rsidRDefault="009F7986" w:rsidP="009F7986">
      <w:pPr>
        <w:rPr>
          <w:rFonts w:ascii="Arial" w:hAnsi="Arial" w:cs="Arial"/>
          <w:b/>
          <w:sz w:val="22"/>
          <w:szCs w:val="22"/>
        </w:rPr>
      </w:pPr>
    </w:p>
    <w:p w:rsidR="009F7986" w:rsidRPr="00BA3127" w:rsidRDefault="009F7986" w:rsidP="009F7986">
      <w:pPr>
        <w:rPr>
          <w:rFonts w:ascii="Arial" w:hAnsi="Arial" w:cs="Arial"/>
          <w:b/>
          <w:sz w:val="22"/>
          <w:szCs w:val="22"/>
        </w:rPr>
      </w:pPr>
      <w:r>
        <w:rPr>
          <w:rFonts w:ascii="Arial" w:hAnsi="Arial" w:cs="Arial"/>
          <w:b/>
          <w:sz w:val="22"/>
          <w:szCs w:val="22"/>
        </w:rPr>
        <w:t>b.1)</w:t>
      </w:r>
      <w:r w:rsidRPr="00BA3127">
        <w:rPr>
          <w:rFonts w:ascii="Arial" w:hAnsi="Arial" w:cs="Arial"/>
          <w:b/>
          <w:sz w:val="22"/>
          <w:szCs w:val="22"/>
        </w:rPr>
        <w:t xml:space="preserve"> </w:t>
      </w:r>
      <w:r w:rsidRPr="00BA3127">
        <w:rPr>
          <w:rFonts w:ascii="Arial" w:hAnsi="Arial" w:cs="Arial"/>
          <w:sz w:val="22"/>
          <w:szCs w:val="22"/>
        </w:rPr>
        <w:t>Termo de Abertura.</w:t>
      </w:r>
      <w:r w:rsidRPr="00BA3127">
        <w:rPr>
          <w:rFonts w:ascii="Arial" w:hAnsi="Arial" w:cs="Arial"/>
          <w:b/>
          <w:sz w:val="22"/>
          <w:szCs w:val="22"/>
        </w:rPr>
        <w:t xml:space="preserve"> </w:t>
      </w:r>
    </w:p>
    <w:p w:rsidR="009F7986" w:rsidRDefault="009F7986" w:rsidP="009F7986">
      <w:pPr>
        <w:rPr>
          <w:rFonts w:ascii="Arial" w:hAnsi="Arial" w:cs="Arial"/>
          <w:b/>
          <w:sz w:val="22"/>
          <w:szCs w:val="22"/>
        </w:rPr>
      </w:pPr>
    </w:p>
    <w:p w:rsidR="009F7986" w:rsidRPr="00BA3127" w:rsidRDefault="009F7986" w:rsidP="009F7986">
      <w:pPr>
        <w:rPr>
          <w:rFonts w:ascii="Arial" w:hAnsi="Arial" w:cs="Arial"/>
          <w:b/>
          <w:sz w:val="22"/>
          <w:szCs w:val="22"/>
        </w:rPr>
      </w:pPr>
      <w:r>
        <w:rPr>
          <w:rFonts w:ascii="Arial" w:hAnsi="Arial" w:cs="Arial"/>
          <w:b/>
          <w:sz w:val="22"/>
          <w:szCs w:val="22"/>
        </w:rPr>
        <w:t>b.2)</w:t>
      </w:r>
      <w:r w:rsidRPr="00BA3127">
        <w:rPr>
          <w:rFonts w:ascii="Arial" w:hAnsi="Arial" w:cs="Arial"/>
          <w:b/>
          <w:sz w:val="22"/>
          <w:szCs w:val="22"/>
        </w:rPr>
        <w:t xml:space="preserve"> </w:t>
      </w:r>
      <w:r w:rsidRPr="00BA3127">
        <w:rPr>
          <w:rFonts w:ascii="Arial" w:hAnsi="Arial" w:cs="Arial"/>
          <w:sz w:val="22"/>
          <w:szCs w:val="22"/>
        </w:rPr>
        <w:t>Termo de Encerramento.</w:t>
      </w:r>
      <w:r w:rsidRPr="00BA3127">
        <w:rPr>
          <w:rFonts w:ascii="Arial" w:hAnsi="Arial" w:cs="Arial"/>
          <w:b/>
          <w:sz w:val="22"/>
          <w:szCs w:val="22"/>
        </w:rPr>
        <w:t xml:space="preserve"> </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V – DOCUMENTAÇÃO COMPLEMENTAR:</w:t>
      </w:r>
    </w:p>
    <w:p w:rsidR="00074E8D" w:rsidRPr="008055E8" w:rsidRDefault="00074E8D" w:rsidP="00074E8D">
      <w:pPr>
        <w:rPr>
          <w:rFonts w:ascii="Arial" w:hAnsi="Arial" w:cs="Arial"/>
          <w:sz w:val="22"/>
          <w:szCs w:val="22"/>
        </w:rPr>
      </w:pPr>
    </w:p>
    <w:p w:rsidR="00074E8D" w:rsidRPr="002011F6" w:rsidRDefault="002011F6" w:rsidP="002011F6">
      <w:pPr>
        <w:pStyle w:val="PargrafodaLista"/>
        <w:numPr>
          <w:ilvl w:val="0"/>
          <w:numId w:val="5"/>
        </w:numPr>
        <w:rPr>
          <w:rFonts w:ascii="Arial" w:hAnsi="Arial" w:cs="Arial"/>
          <w:sz w:val="22"/>
          <w:szCs w:val="22"/>
        </w:rPr>
      </w:pPr>
      <w:r w:rsidRPr="002011F6">
        <w:rPr>
          <w:rFonts w:ascii="Arial" w:hAnsi="Arial" w:cs="Arial"/>
        </w:rPr>
        <w:t>Declaração</w:t>
      </w:r>
      <w:r w:rsidR="00074E8D" w:rsidRPr="002011F6">
        <w:rPr>
          <w:rFonts w:ascii="Arial" w:hAnsi="Arial" w:cs="Arial"/>
        </w:rPr>
        <w:t xml:space="preserve"> que o(a) proponente cumpre integralmente a norma contida na</w:t>
      </w:r>
      <w:r w:rsidR="00074E8D" w:rsidRPr="002011F6">
        <w:rPr>
          <w:rFonts w:ascii="Arial" w:hAnsi="Arial" w:cs="Arial"/>
          <w:sz w:val="22"/>
          <w:szCs w:val="22"/>
        </w:rPr>
        <w:t xml:space="preserve"> Constituição Federal, artigo 7°, inciso XXXIII(conforme modelo – </w:t>
      </w:r>
      <w:r w:rsidR="00074E8D" w:rsidRPr="002011F6">
        <w:rPr>
          <w:rFonts w:ascii="Arial" w:hAnsi="Arial" w:cs="Arial"/>
          <w:b/>
          <w:bCs/>
          <w:sz w:val="22"/>
          <w:szCs w:val="22"/>
        </w:rPr>
        <w:t>ANEXO VI</w:t>
      </w:r>
      <w:r w:rsidR="00074E8D" w:rsidRPr="002011F6">
        <w:rPr>
          <w:rFonts w:ascii="Arial" w:hAnsi="Arial" w:cs="Arial"/>
          <w:sz w:val="22"/>
          <w:szCs w:val="22"/>
        </w:rPr>
        <w:t>).</w:t>
      </w:r>
    </w:p>
    <w:p w:rsidR="002011F6" w:rsidRPr="00E8427C" w:rsidRDefault="002011F6" w:rsidP="002011F6">
      <w:pPr>
        <w:numPr>
          <w:ilvl w:val="0"/>
          <w:numId w:val="5"/>
        </w:numPr>
        <w:rPr>
          <w:rFonts w:ascii="Arial" w:hAnsi="Arial" w:cs="Arial"/>
          <w:sz w:val="22"/>
          <w:szCs w:val="22"/>
        </w:rPr>
      </w:pPr>
      <w:r>
        <w:rPr>
          <w:rFonts w:ascii="Arial" w:hAnsi="Arial" w:cs="Arial"/>
          <w:iCs/>
          <w:sz w:val="22"/>
          <w:szCs w:val="22"/>
        </w:rPr>
        <w:t>Registro do serviço de reforma da unidade reformadora, junto ao INMETRO conforme portarias nº444/2010 e 272/2008, ambas do Ministério do Desenvolvimento Industria e Comercio Exterior.</w:t>
      </w:r>
    </w:p>
    <w:p w:rsidR="002011F6" w:rsidRPr="00D67B2A" w:rsidRDefault="002011F6" w:rsidP="002011F6">
      <w:pPr>
        <w:numPr>
          <w:ilvl w:val="0"/>
          <w:numId w:val="5"/>
        </w:numPr>
        <w:rPr>
          <w:rFonts w:ascii="Arial" w:hAnsi="Arial" w:cs="Arial"/>
          <w:sz w:val="22"/>
          <w:szCs w:val="22"/>
        </w:rPr>
      </w:pPr>
      <w:r>
        <w:rPr>
          <w:rFonts w:ascii="Arial" w:hAnsi="Arial" w:cs="Arial"/>
          <w:iCs/>
          <w:sz w:val="22"/>
          <w:szCs w:val="22"/>
        </w:rPr>
        <w:t>Certificação do INMETRO da marca da banda de rodagem a ser utilizada nos pneus de ônibus, micro-ônibus e caminhões (data de validade e autenticado)</w:t>
      </w:r>
    </w:p>
    <w:p w:rsidR="002011F6" w:rsidRPr="0074576F" w:rsidRDefault="002011F6" w:rsidP="002011F6">
      <w:pPr>
        <w:numPr>
          <w:ilvl w:val="0"/>
          <w:numId w:val="5"/>
        </w:numPr>
        <w:rPr>
          <w:rFonts w:ascii="Arial" w:hAnsi="Arial" w:cs="Arial"/>
          <w:sz w:val="22"/>
          <w:szCs w:val="22"/>
        </w:rPr>
      </w:pPr>
      <w:r>
        <w:rPr>
          <w:rFonts w:ascii="Arial" w:hAnsi="Arial" w:cs="Arial"/>
          <w:iCs/>
          <w:sz w:val="22"/>
          <w:szCs w:val="22"/>
        </w:rPr>
        <w:t>Certificado do INMETRO do marca da borracha a ser utilizado nos pneus de tratores, moto niveladora e pá-carregadeira ( data de validade e autenticado)</w:t>
      </w:r>
    </w:p>
    <w:p w:rsidR="002011F6" w:rsidRDefault="002011F6" w:rsidP="002011F6">
      <w:pPr>
        <w:pStyle w:val="PargrafodaLista"/>
        <w:numPr>
          <w:ilvl w:val="0"/>
          <w:numId w:val="5"/>
        </w:numPr>
        <w:rPr>
          <w:rFonts w:ascii="Arial" w:hAnsi="Arial" w:cs="Arial"/>
        </w:rPr>
      </w:pPr>
      <w:r>
        <w:rPr>
          <w:rFonts w:ascii="Arial" w:hAnsi="Arial" w:cs="Arial"/>
        </w:rPr>
        <w:lastRenderedPageBreak/>
        <w:t>Licença ambiental</w:t>
      </w:r>
    </w:p>
    <w:p w:rsidR="002011F6" w:rsidRPr="002011F6" w:rsidRDefault="002011F6" w:rsidP="002011F6">
      <w:pPr>
        <w:pStyle w:val="PargrafodaLista"/>
        <w:numPr>
          <w:ilvl w:val="0"/>
          <w:numId w:val="5"/>
        </w:numPr>
        <w:rPr>
          <w:rFonts w:ascii="Arial" w:hAnsi="Arial" w:cs="Arial"/>
        </w:rPr>
      </w:pPr>
      <w:r>
        <w:rPr>
          <w:rFonts w:ascii="Arial" w:hAnsi="Arial" w:cs="Arial"/>
        </w:rPr>
        <w:t>Certificado de regularidade do IBAMA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 A apresentação de </w:t>
      </w:r>
      <w:r w:rsidRPr="008055E8">
        <w:rPr>
          <w:rFonts w:ascii="Arial" w:hAnsi="Arial" w:cs="Arial"/>
          <w:b/>
          <w:sz w:val="22"/>
          <w:szCs w:val="22"/>
        </w:rPr>
        <w:t>CERTIFICADO DE REGISTRO CADASTRAL,</w:t>
      </w:r>
      <w:r w:rsidRPr="008055E8">
        <w:rPr>
          <w:rFonts w:ascii="Arial" w:hAnsi="Arial" w:cs="Arial"/>
          <w:sz w:val="22"/>
          <w:szCs w:val="22"/>
        </w:rPr>
        <w:t xml:space="preserve"> com validade, emitido pelo</w:t>
      </w:r>
      <w:r w:rsidRPr="008055E8">
        <w:rPr>
          <w:rFonts w:ascii="Arial" w:hAnsi="Arial" w:cs="Arial"/>
          <w:b/>
          <w:sz w:val="22"/>
          <w:szCs w:val="22"/>
        </w:rPr>
        <w:t xml:space="preserve"> MUNICÍPIO DE NOVA AMÉRICA DA COLINA </w:t>
      </w:r>
      <w:r w:rsidRPr="008055E8">
        <w:rPr>
          <w:rFonts w:ascii="Arial" w:hAnsi="Arial" w:cs="Arial"/>
          <w:sz w:val="22"/>
          <w:szCs w:val="22"/>
        </w:rPr>
        <w:t xml:space="preserve">substitui os documentos elencados no item anterior, </w:t>
      </w:r>
      <w:r w:rsidRPr="008055E8">
        <w:rPr>
          <w:rFonts w:ascii="Arial" w:hAnsi="Arial" w:cs="Arial"/>
          <w:b/>
          <w:sz w:val="22"/>
          <w:szCs w:val="22"/>
        </w:rPr>
        <w:t>com exceção das certidões de regularidade relativas à Seguridade Social (INSS)</w:t>
      </w:r>
      <w:r w:rsidRPr="008055E8">
        <w:rPr>
          <w:rFonts w:ascii="Arial" w:hAnsi="Arial" w:cs="Arial"/>
          <w:sz w:val="22"/>
          <w:szCs w:val="22"/>
        </w:rPr>
        <w:t xml:space="preserve"> e ao </w:t>
      </w:r>
      <w:r w:rsidRPr="008055E8">
        <w:rPr>
          <w:rFonts w:ascii="Arial" w:hAnsi="Arial" w:cs="Arial"/>
          <w:b/>
          <w:sz w:val="22"/>
          <w:szCs w:val="22"/>
        </w:rPr>
        <w:t xml:space="preserve">Fundo de Garantia por Tempo de Serviço(FGTS), </w:t>
      </w:r>
      <w:r w:rsidRPr="008055E8">
        <w:rPr>
          <w:rFonts w:ascii="Arial" w:hAnsi="Arial" w:cs="Arial"/>
          <w:sz w:val="22"/>
          <w:szCs w:val="22"/>
        </w:rPr>
        <w:t>obrigando ainda a parte a declarar, sob as penalidades cabíveis, a superveniência de fato impeditivo à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08.02.01. Qualquer documento indispensável para a obtenção do </w:t>
      </w:r>
      <w:r w:rsidRPr="008055E8">
        <w:rPr>
          <w:rFonts w:ascii="Arial" w:hAnsi="Arial" w:cs="Arial"/>
          <w:b/>
          <w:sz w:val="22"/>
          <w:szCs w:val="22"/>
        </w:rPr>
        <w:t>CERTIFICADO DE REGISTRO CADASTRAL</w:t>
      </w:r>
      <w:r w:rsidRPr="008055E8">
        <w:rPr>
          <w:rFonts w:ascii="Arial" w:hAnsi="Arial" w:cs="Arial"/>
          <w:sz w:val="22"/>
          <w:szCs w:val="22"/>
        </w:rPr>
        <w:t>, com prazo de validade vencido deverá ser regularizado, impondo-se, para tanto, a apresentação do(s) mesmo(s) juntamente com a documentação contemplada no item “08.02”.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08.03. Não será aceito protocolo de entrega ou solicitação de substituição de documentos àquele exigido no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08.05. Caso a(o) licitante pretenda que um de seus estabelecimentos, que não o participante da licitação, execute o futuro contrato, deverá apresentar toda a documentação de ambos os estabelecimentos na forma e condições previstos no item anterior.</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09. CONSULTAS, DIVULGAÇÃO E ENTREGA DO EDITAL</w:t>
      </w:r>
    </w:p>
    <w:p w:rsidR="00074E8D" w:rsidRPr="008055E8" w:rsidRDefault="00074E8D" w:rsidP="00074E8D">
      <w:pPr>
        <w:rPr>
          <w:rFonts w:ascii="Arial" w:hAnsi="Arial" w:cs="Arial"/>
          <w:szCs w:val="24"/>
        </w:rPr>
      </w:pPr>
    </w:p>
    <w:p w:rsidR="009F7986" w:rsidRDefault="009F7986" w:rsidP="009F7986">
      <w:r>
        <w:rPr>
          <w:rFonts w:ascii="Arial" w:hAnsi="Arial" w:cs="Arial"/>
          <w:sz w:val="22"/>
          <w:szCs w:val="22"/>
        </w:rPr>
        <w:t xml:space="preserve">09.01. O </w:t>
      </w:r>
      <w:r>
        <w:rPr>
          <w:rFonts w:ascii="Arial" w:hAnsi="Arial" w:cs="Arial"/>
          <w:b/>
          <w:sz w:val="22"/>
          <w:szCs w:val="22"/>
        </w:rPr>
        <w:t>EDITAL</w:t>
      </w:r>
      <w:r>
        <w:rPr>
          <w:rFonts w:ascii="Arial" w:hAnsi="Arial" w:cs="Arial"/>
          <w:sz w:val="22"/>
          <w:szCs w:val="22"/>
        </w:rPr>
        <w:t xml:space="preserve"> poderá ser consultado por qualquer interessado no DEPARTAMENTO DE COMPRAS E LICITAÇÕES da Prefeitura, sito à Avenida Paraná, n° 276, Centro, Nova América da Colina – Pr, durante o seu expediente de atendimento ao público, de segunda a sexta-feira, das 08:00h. às 16:00h., até a data aprazada para recebimento dos documentos e dos envelopes </w:t>
      </w:r>
      <w:r>
        <w:rPr>
          <w:rFonts w:ascii="Arial" w:hAnsi="Arial" w:cs="Arial"/>
          <w:b/>
          <w:sz w:val="22"/>
          <w:szCs w:val="22"/>
        </w:rPr>
        <w:t>“PROPOSTA”</w:t>
      </w:r>
      <w:r>
        <w:rPr>
          <w:rFonts w:ascii="Arial" w:hAnsi="Arial" w:cs="Arial"/>
          <w:sz w:val="22"/>
          <w:szCs w:val="22"/>
        </w:rPr>
        <w:t xml:space="preserve"> e </w:t>
      </w:r>
      <w:r>
        <w:rPr>
          <w:rFonts w:ascii="Arial" w:hAnsi="Arial" w:cs="Arial"/>
          <w:b/>
          <w:sz w:val="22"/>
          <w:szCs w:val="22"/>
        </w:rPr>
        <w:t>“DOCUMENTAÇÃO”</w:t>
      </w:r>
      <w:r>
        <w:rPr>
          <w:rFonts w:ascii="Arial" w:hAnsi="Arial" w:cs="Arial"/>
          <w:sz w:val="22"/>
          <w:szCs w:val="22"/>
        </w:rPr>
        <w:t xml:space="preserve">, ou no site </w:t>
      </w:r>
      <w:hyperlink r:id="rId9" w:history="1">
        <w:r>
          <w:rPr>
            <w:rStyle w:val="Hyperlink"/>
            <w:rFonts w:ascii="Arial" w:hAnsi="Arial"/>
          </w:rPr>
          <w:t>www.novaamericadacolina.pr.gov.br</w:t>
        </w:r>
      </w:hyperlink>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9.2. O aviso do </w:t>
      </w:r>
      <w:r>
        <w:rPr>
          <w:rFonts w:ascii="Arial" w:hAnsi="Arial" w:cs="Arial"/>
          <w:b/>
          <w:sz w:val="22"/>
          <w:szCs w:val="22"/>
        </w:rPr>
        <w:t>EDITAL</w:t>
      </w:r>
      <w:r>
        <w:rPr>
          <w:rFonts w:ascii="Arial" w:hAnsi="Arial" w:cs="Arial"/>
          <w:sz w:val="22"/>
          <w:szCs w:val="22"/>
        </w:rPr>
        <w:t xml:space="preserve"> será publicado no Diário Oficial do Município e no “JORNAL A CIDADE” da cidade Cornélio Procópio/Pr, divulgado no </w:t>
      </w:r>
      <w:r>
        <w:rPr>
          <w:rFonts w:ascii="Arial" w:hAnsi="Arial" w:cs="Arial"/>
          <w:b/>
          <w:sz w:val="22"/>
          <w:szCs w:val="22"/>
        </w:rPr>
        <w:t xml:space="preserve">PORTAL DA PREFEITURA MUNICIPAL DE NOVA AMÉRICA DA COLINA </w:t>
      </w:r>
      <w:r>
        <w:rPr>
          <w:rFonts w:ascii="Arial" w:hAnsi="Arial" w:cs="Arial"/>
          <w:sz w:val="22"/>
          <w:szCs w:val="22"/>
        </w:rPr>
        <w:t xml:space="preserve">(podendo ser consultado e extraído por meio do sítio oficial - www.novaamericadacolina.pr.gov.br), além de ser afixado no quadro de avisos do DEPARTAMENTO DE COMPRAS E LICITAÇÕES da Prefeitura. O </w:t>
      </w:r>
      <w:r>
        <w:rPr>
          <w:rFonts w:ascii="Arial" w:hAnsi="Arial" w:cs="Arial"/>
          <w:b/>
          <w:sz w:val="22"/>
          <w:szCs w:val="22"/>
        </w:rPr>
        <w:t xml:space="preserve">EDITAL </w:t>
      </w:r>
      <w:r>
        <w:rPr>
          <w:rFonts w:ascii="Arial" w:hAnsi="Arial" w:cs="Arial"/>
          <w:sz w:val="22"/>
          <w:szCs w:val="22"/>
        </w:rPr>
        <w:t>será entregue a qualquer interessado até o dia da sessão, no horário e local especificado no item anterior.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10. ESCLARECIMENTOS AO EDITAL</w:t>
      </w:r>
    </w:p>
    <w:p w:rsidR="00074E8D" w:rsidRPr="008055E8" w:rsidRDefault="00074E8D" w:rsidP="00074E8D">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para recebimento das propostas.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Colina-Pr, nos dias úteis, das 08:00 às 11:30 horas e das 13:00 às 17:00 horas, portanto não era aceito via fax e e-mail.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10.03. As dúvidas a serem equacionadas por telefone serão somente aquelas de caráter estritamente informal.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Pr>
          <w:rFonts w:ascii="Arial" w:hAnsi="Arial" w:cs="Arial"/>
          <w:b/>
          <w:sz w:val="22"/>
          <w:szCs w:val="22"/>
        </w:rPr>
        <w:t>PREGÃO</w:t>
      </w:r>
      <w:r>
        <w:rPr>
          <w:rFonts w:ascii="Arial" w:hAnsi="Arial" w:cs="Arial"/>
          <w:sz w:val="22"/>
          <w:szCs w:val="22"/>
        </w:rPr>
        <w:t xml:space="preserve"> dando-se ciência aos demais licitantes.</w:t>
      </w:r>
    </w:p>
    <w:p w:rsidR="009F7986" w:rsidRDefault="009F7986" w:rsidP="009F7986">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11. PROVIDÊNCIAS/IMPUGNAÇÃO AO EDITAL</w:t>
      </w:r>
    </w:p>
    <w:p w:rsidR="00074E8D" w:rsidRPr="008055E8" w:rsidRDefault="00074E8D" w:rsidP="00074E8D">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11.01. É facultado a qualquer interessado a apresentação de pedido de providências ou de impugnação ao ato convocatório do pregão e seus anexos, observado, para tanto, o prazo de até 2(dois) dias antes da data fixada para recebimento das propostas.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 xml:space="preserve">11.04. O acolhimento do pedido de providências ou de impugnação, desde que impliquem em modificação(ões) do ato convocatório do </w:t>
      </w:r>
      <w:r>
        <w:rPr>
          <w:rFonts w:ascii="Arial" w:hAnsi="Arial" w:cs="Arial"/>
          <w:b/>
          <w:sz w:val="22"/>
          <w:szCs w:val="22"/>
        </w:rPr>
        <w:t xml:space="preserve">PREGÃO, </w:t>
      </w:r>
      <w:r>
        <w:rPr>
          <w:rFonts w:ascii="Arial" w:hAnsi="Arial" w:cs="Arial"/>
          <w:sz w:val="22"/>
          <w:szCs w:val="22"/>
        </w:rPr>
        <w:t>além da(s) alteração(ões) decorrente(s), redundará na designação de nova data para realização do certame, exceto quando, inquestionavelmente, a(s) alteração(ões) no edital não afetar(em) a formulação das propostas.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11.05. </w:t>
      </w:r>
      <w:r w:rsidRPr="00B1022E">
        <w:rPr>
          <w:rFonts w:ascii="Arial" w:hAnsi="Arial" w:cs="Arial"/>
          <w:sz w:val="22"/>
          <w:szCs w:val="22"/>
        </w:rPr>
        <w:t xml:space="preserve">As solicitações de esclarecimentos, providências ou impugnação deste Edital deverão ser efetuadas </w:t>
      </w:r>
      <w:r w:rsidRPr="00B1022E">
        <w:rPr>
          <w:rFonts w:ascii="Arial" w:hAnsi="Arial" w:cs="Arial"/>
          <w:b/>
          <w:sz w:val="22"/>
          <w:szCs w:val="22"/>
        </w:rPr>
        <w:t>por escrito (não serão aceitas por fax ou e-mail)</w:t>
      </w:r>
      <w:r w:rsidRPr="00B1022E">
        <w:rPr>
          <w:rFonts w:ascii="Arial" w:hAnsi="Arial" w:cs="Arial"/>
          <w:sz w:val="22"/>
          <w:szCs w:val="22"/>
        </w:rPr>
        <w:t xml:space="preserve">, por qualquer cidadão ou pelos interessados em participar do certame, ao Pregoeiro e respectiva Equipe de Apoio, </w:t>
      </w:r>
      <w:r w:rsidRPr="00B1022E">
        <w:rPr>
          <w:rFonts w:ascii="Arial" w:hAnsi="Arial" w:cs="Arial"/>
          <w:b/>
          <w:sz w:val="22"/>
          <w:szCs w:val="22"/>
        </w:rPr>
        <w:t xml:space="preserve">entregues diretamente </w:t>
      </w:r>
      <w:r w:rsidRPr="00B1022E">
        <w:rPr>
          <w:rFonts w:ascii="Arial" w:hAnsi="Arial" w:cs="Arial"/>
          <w:sz w:val="22"/>
          <w:szCs w:val="22"/>
        </w:rPr>
        <w:t>no Protocolo da Prefeitura Municipal de Nova América da Colina do Estado do Paraná,</w:t>
      </w:r>
      <w:r w:rsidRPr="00B1022E">
        <w:rPr>
          <w:rFonts w:ascii="Arial" w:hAnsi="Arial" w:cs="Arial"/>
          <w:b/>
          <w:sz w:val="22"/>
          <w:szCs w:val="22"/>
        </w:rPr>
        <w:t xml:space="preserve"> </w:t>
      </w:r>
      <w:r w:rsidRPr="00B1022E">
        <w:rPr>
          <w:rFonts w:ascii="Arial" w:hAnsi="Arial" w:cs="Arial"/>
          <w:sz w:val="22"/>
          <w:szCs w:val="22"/>
        </w:rPr>
        <w:t xml:space="preserve">localizado na Avenida Paraná, nº276 Centro, no horário das 08:30 às 11:30 e das 13:00 às 17:00 horas, </w:t>
      </w:r>
      <w:r w:rsidRPr="00B1022E">
        <w:rPr>
          <w:rFonts w:ascii="Arial" w:hAnsi="Arial" w:cs="Arial"/>
          <w:b/>
          <w:sz w:val="22"/>
          <w:szCs w:val="22"/>
        </w:rPr>
        <w:t>até o 2º (segundo) dia útil que anteceder a data estabelecida no preâmbulo deste Edital para a sessão pública de recebimento e abertura dos envelopes de proposta e documentação</w:t>
      </w:r>
    </w:p>
    <w:p w:rsidR="00074E8D" w:rsidRPr="008055E8" w:rsidRDefault="00074E8D" w:rsidP="00074E8D">
      <w:pPr>
        <w:rPr>
          <w:rFonts w:ascii="Arial" w:hAnsi="Arial" w:cs="Arial"/>
          <w:sz w:val="22"/>
          <w:szCs w:val="22"/>
        </w:rPr>
      </w:pPr>
    </w:p>
    <w:p w:rsidR="009F7986" w:rsidRDefault="009F7986" w:rsidP="009F7986">
      <w:r>
        <w:rPr>
          <w:rFonts w:ascii="Arial" w:hAnsi="Arial" w:cs="Arial"/>
          <w:b/>
          <w:sz w:val="22"/>
          <w:szCs w:val="22"/>
        </w:rPr>
        <w:t>12. DO CREDENCIAMENTO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12.01. Aberta a fase para </w:t>
      </w:r>
      <w:r>
        <w:rPr>
          <w:rFonts w:ascii="Arial" w:hAnsi="Arial" w:cs="Arial"/>
          <w:b/>
          <w:sz w:val="22"/>
          <w:szCs w:val="22"/>
        </w:rPr>
        <w:t>CREDENCIAMENTO</w:t>
      </w:r>
      <w:r>
        <w:rPr>
          <w:rFonts w:ascii="Arial" w:hAnsi="Arial" w:cs="Arial"/>
          <w:sz w:val="22"/>
          <w:szCs w:val="22"/>
        </w:rPr>
        <w:t xml:space="preserve"> dos eventuais participantes do </w:t>
      </w:r>
      <w:r>
        <w:rPr>
          <w:rFonts w:ascii="Arial" w:hAnsi="Arial" w:cs="Arial"/>
          <w:b/>
          <w:sz w:val="22"/>
          <w:szCs w:val="22"/>
        </w:rPr>
        <w:t>PREGÃO</w:t>
      </w:r>
      <w:r>
        <w:rPr>
          <w:rFonts w:ascii="Arial" w:hAnsi="Arial" w:cs="Arial"/>
          <w:sz w:val="22"/>
          <w:szCs w:val="22"/>
        </w:rPr>
        <w:t xml:space="preserve">, consoante previsão estabelecida no item “12.02” deste </w:t>
      </w:r>
      <w:r>
        <w:rPr>
          <w:rFonts w:ascii="Arial" w:hAnsi="Arial" w:cs="Arial"/>
          <w:b/>
          <w:sz w:val="22"/>
          <w:szCs w:val="22"/>
        </w:rPr>
        <w:t>EDITAL</w:t>
      </w:r>
      <w:r>
        <w:rPr>
          <w:rFonts w:ascii="Arial" w:hAnsi="Arial" w:cs="Arial"/>
          <w:sz w:val="22"/>
          <w:szCs w:val="22"/>
        </w:rPr>
        <w:t xml:space="preserve">, o representante da proponente entregará ao </w:t>
      </w:r>
      <w:r>
        <w:rPr>
          <w:rFonts w:ascii="Arial" w:hAnsi="Arial" w:cs="Arial"/>
          <w:b/>
          <w:sz w:val="22"/>
          <w:szCs w:val="22"/>
        </w:rPr>
        <w:t>PREGOEIRO</w:t>
      </w:r>
      <w:r>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Pr>
          <w:rFonts w:ascii="Arial" w:hAnsi="Arial" w:cs="Arial"/>
          <w:b/>
          <w:sz w:val="22"/>
          <w:szCs w:val="22"/>
        </w:rPr>
        <w:t>PREGÃO</w:t>
      </w:r>
      <w:r>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Pr>
          <w:rFonts w:ascii="Arial" w:hAnsi="Arial" w:cs="Arial"/>
          <w:b/>
          <w:sz w:val="22"/>
          <w:szCs w:val="22"/>
        </w:rPr>
        <w:t>PREGOEIRO</w:t>
      </w:r>
      <w:r>
        <w:rPr>
          <w:rFonts w:ascii="Arial" w:hAnsi="Arial" w:cs="Arial"/>
          <w:sz w:val="22"/>
          <w:szCs w:val="22"/>
        </w:rPr>
        <w:t>, enfim, praticar todos os demais atos pertinentes ao certame.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12.03.01 O não credenciamento ou sua não aceitação implica em desistência da formulação de lances e de recursos.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9F7986" w:rsidRDefault="009F7986" w:rsidP="009F7986">
      <w:pPr>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CCCCCC"/>
      </w:pPr>
      <w:r>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Pr>
          <w:rFonts w:ascii="Arial" w:hAnsi="Arial" w:cs="Arial"/>
          <w:b/>
          <w:sz w:val="22"/>
          <w:szCs w:val="22"/>
        </w:rPr>
        <w:t>PREGÃO</w:t>
      </w:r>
      <w:r>
        <w:rPr>
          <w:rFonts w:ascii="Arial" w:hAnsi="Arial" w:cs="Arial"/>
          <w:sz w:val="22"/>
          <w:szCs w:val="22"/>
        </w:rPr>
        <w:t xml:space="preserve">, </w:t>
      </w:r>
      <w:r>
        <w:rPr>
          <w:rFonts w:ascii="Arial" w:hAnsi="Arial" w:cs="Arial"/>
          <w:b/>
          <w:sz w:val="22"/>
          <w:szCs w:val="22"/>
        </w:rPr>
        <w:t>exclusivamente</w:t>
      </w:r>
      <w:r>
        <w:rPr>
          <w:rFonts w:ascii="Arial" w:hAnsi="Arial" w:cs="Arial"/>
          <w:sz w:val="22"/>
          <w:szCs w:val="22"/>
        </w:rPr>
        <w:t xml:space="preserve"> </w:t>
      </w:r>
      <w:r>
        <w:rPr>
          <w:rFonts w:ascii="Arial" w:hAnsi="Arial" w:cs="Arial"/>
          <w:b/>
          <w:sz w:val="22"/>
          <w:szCs w:val="22"/>
        </w:rPr>
        <w:t xml:space="preserve">no tocante à formulação de lances e demais atos, </w:t>
      </w:r>
      <w:r>
        <w:rPr>
          <w:rFonts w:ascii="Arial" w:hAnsi="Arial" w:cs="Arial"/>
          <w:b/>
          <w:sz w:val="22"/>
          <w:szCs w:val="22"/>
          <w:u w:val="single"/>
        </w:rPr>
        <w:t>inclusive recurso</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12.07. Desenvolvido o </w:t>
      </w:r>
      <w:r>
        <w:rPr>
          <w:rFonts w:ascii="Arial" w:hAnsi="Arial" w:cs="Arial"/>
          <w:b/>
          <w:sz w:val="22"/>
          <w:szCs w:val="22"/>
        </w:rPr>
        <w:t>CREDENCIAMENTO</w:t>
      </w:r>
      <w:r>
        <w:rPr>
          <w:rFonts w:ascii="Arial" w:hAnsi="Arial" w:cs="Arial"/>
          <w:sz w:val="22"/>
          <w:szCs w:val="22"/>
        </w:rPr>
        <w:t xml:space="preserve"> das(os) proponentes que comparecerem, o </w:t>
      </w:r>
      <w:r>
        <w:rPr>
          <w:rFonts w:ascii="Arial" w:hAnsi="Arial" w:cs="Arial"/>
          <w:b/>
          <w:sz w:val="22"/>
          <w:szCs w:val="22"/>
        </w:rPr>
        <w:t>PREGOEIRO</w:t>
      </w:r>
      <w:r>
        <w:rPr>
          <w:rFonts w:ascii="Arial" w:hAnsi="Arial" w:cs="Arial"/>
          <w:sz w:val="22"/>
          <w:szCs w:val="22"/>
        </w:rPr>
        <w:t xml:space="preserve"> declarará encerrada esta etapa/fase, iniciando-se o procedimento seguinte consistente no recebimento e conferência da declaração exigida neste Edital.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13. RECEBIMENTO DA DECLARAÇÃO DE QUE A(O) PROPONENTE CUMPRE OS REQUISITOS DE HABILITAÇÃO, DO TERMO DE OPÇÃO E DECLARAÇÃO PARA MICROEMPRESA OU EMPRESA DE PEQUENO PORTE E DOS ENVELOPES PROPOSTA DE PREÇOS E DOCUMENTOS DE HABILITAÇÃO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13.01. A etapa/fase para recebimento da </w:t>
      </w:r>
      <w:r>
        <w:rPr>
          <w:rFonts w:ascii="Arial" w:hAnsi="Arial" w:cs="Arial"/>
          <w:b/>
          <w:sz w:val="22"/>
          <w:szCs w:val="22"/>
        </w:rPr>
        <w:t xml:space="preserve">DECLARAÇÃO DE QUE A(O) PROPONENTE CUMPRE OS REQUISITOS DE HABILITAÇÃO E DOS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rPr>
        <w:t xml:space="preserve"> será levada a efeito tão logo se encerre da fase de </w:t>
      </w:r>
      <w:r>
        <w:rPr>
          <w:rFonts w:ascii="Arial" w:hAnsi="Arial" w:cs="Arial"/>
          <w:b/>
          <w:sz w:val="22"/>
          <w:szCs w:val="22"/>
        </w:rPr>
        <w:t>CREDENCIAMENTO.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13.01.01. A </w:t>
      </w:r>
      <w:r>
        <w:rPr>
          <w:rFonts w:ascii="Arial" w:hAnsi="Arial" w:cs="Arial"/>
          <w:b/>
          <w:sz w:val="22"/>
          <w:szCs w:val="22"/>
        </w:rPr>
        <w:t>DECLARAÇÃO DE QUE A(O) PROPONENTE CUMPRE OS REQUISITOS DE HABILITAÇÃO</w:t>
      </w:r>
      <w:r>
        <w:rPr>
          <w:rFonts w:ascii="Arial" w:hAnsi="Arial" w:cs="Arial"/>
          <w:sz w:val="22"/>
          <w:szCs w:val="22"/>
        </w:rPr>
        <w:t xml:space="preserve">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xml:space="preserve">, constituindo-se em documento a ser fornecido separadamente, fica facultada a utilização do modelo constante do </w:t>
      </w:r>
      <w:r>
        <w:rPr>
          <w:rFonts w:ascii="Arial" w:hAnsi="Arial" w:cs="Arial"/>
          <w:b/>
          <w:sz w:val="22"/>
          <w:szCs w:val="22"/>
        </w:rPr>
        <w:t>ANEXO IV</w:t>
      </w:r>
      <w:r>
        <w:rPr>
          <w:rFonts w:ascii="Arial" w:hAnsi="Arial" w:cs="Arial"/>
          <w:sz w:val="22"/>
          <w:szCs w:val="22"/>
        </w:rPr>
        <w:t xml:space="preserve">. </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13.01.02. O </w:t>
      </w:r>
      <w:r>
        <w:rPr>
          <w:rFonts w:ascii="Arial" w:hAnsi="Arial" w:cs="Arial"/>
          <w:b/>
          <w:sz w:val="22"/>
          <w:szCs w:val="22"/>
        </w:rPr>
        <w:t xml:space="preserve">TERMO DE OPÇÃO E DECLARAÇÃO PARA MICROEMPRESA OU EMPRESA DE PEQUENO PORTE </w:t>
      </w:r>
      <w:r>
        <w:rPr>
          <w:rFonts w:ascii="Arial" w:hAnsi="Arial" w:cs="Arial"/>
          <w:sz w:val="22"/>
          <w:szCs w:val="22"/>
        </w:rPr>
        <w:t xml:space="preserve">nos termos do </w:t>
      </w:r>
      <w:r>
        <w:rPr>
          <w:rFonts w:ascii="Arial" w:hAnsi="Arial" w:cs="Arial"/>
          <w:b/>
          <w:sz w:val="22"/>
          <w:szCs w:val="22"/>
        </w:rPr>
        <w:t xml:space="preserve">ANEXO VII </w:t>
      </w:r>
      <w:r>
        <w:rPr>
          <w:rFonts w:ascii="Arial" w:hAnsi="Arial" w:cs="Arial"/>
          <w:sz w:val="22"/>
          <w:szCs w:val="22"/>
        </w:rPr>
        <w:t>acompanhado da documentação comprobatória prevista no item “05.04”</w:t>
      </w:r>
      <w:r>
        <w:rPr>
          <w:rFonts w:ascii="Arial" w:hAnsi="Arial" w:cs="Arial"/>
          <w:b/>
          <w:sz w:val="22"/>
          <w:szCs w:val="22"/>
        </w:rPr>
        <w:t xml:space="preserve">, </w:t>
      </w:r>
      <w:r>
        <w:rPr>
          <w:rFonts w:ascii="Arial" w:hAnsi="Arial" w:cs="Arial"/>
          <w:sz w:val="22"/>
          <w:szCs w:val="22"/>
        </w:rPr>
        <w:t xml:space="preserve">se for o caso, será recebido exclusivamente nesta oportunidade e também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13.02. Iniciada esta etapa/fase, o </w:t>
      </w:r>
      <w:r>
        <w:rPr>
          <w:rFonts w:ascii="Arial" w:hAnsi="Arial" w:cs="Arial"/>
          <w:b/>
          <w:sz w:val="22"/>
          <w:szCs w:val="22"/>
        </w:rPr>
        <w:t>PREGOEIRO</w:t>
      </w:r>
      <w:r>
        <w:rPr>
          <w:rFonts w:ascii="Arial" w:hAnsi="Arial" w:cs="Arial"/>
          <w:sz w:val="22"/>
          <w:szCs w:val="22"/>
        </w:rPr>
        <w:t xml:space="preserve"> receberá e examinará a </w:t>
      </w:r>
      <w:r>
        <w:rPr>
          <w:rFonts w:ascii="Arial" w:hAnsi="Arial" w:cs="Arial"/>
          <w:b/>
          <w:sz w:val="22"/>
          <w:szCs w:val="22"/>
        </w:rPr>
        <w:t>DECLARAÇÃO DE QUE A(O) PROPONENTE CUMPRE OS REQUISITOS DE HABILITAÇÃO</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13.02.01. A ausência da referida declaração ou a apresentação em desconformidade com a exigência prevista inviabilizará a participação da(o) proponente neste </w:t>
      </w:r>
      <w:r>
        <w:rPr>
          <w:rFonts w:ascii="Arial" w:hAnsi="Arial" w:cs="Arial"/>
          <w:b/>
          <w:sz w:val="22"/>
          <w:szCs w:val="22"/>
        </w:rPr>
        <w:t>PREGÃO</w:t>
      </w:r>
      <w:r>
        <w:rPr>
          <w:rFonts w:ascii="Arial" w:hAnsi="Arial" w:cs="Arial"/>
          <w:sz w:val="22"/>
          <w:szCs w:val="22"/>
        </w:rPr>
        <w:t xml:space="preserve">, impossibilitando, em conseqüência, o recebimento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No entanto, é permitido o preenchimento na própria sessão.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13.02.02. O atendimento desta exigência é condição para que a proponente continue participando do </w:t>
      </w:r>
      <w:r>
        <w:rPr>
          <w:rFonts w:ascii="Arial" w:hAnsi="Arial" w:cs="Arial"/>
          <w:b/>
          <w:sz w:val="22"/>
          <w:szCs w:val="22"/>
        </w:rPr>
        <w:t>PREGÃO</w:t>
      </w:r>
      <w:r>
        <w:rPr>
          <w:rFonts w:ascii="Arial" w:hAnsi="Arial" w:cs="Arial"/>
          <w:sz w:val="22"/>
          <w:szCs w:val="22"/>
        </w:rPr>
        <w:t xml:space="preserve">, devendo proceder, em seguida, à entrega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pPr>
        <w:shd w:val="clear" w:color="auto" w:fill="FFFFFF"/>
      </w:pPr>
      <w:r>
        <w:rPr>
          <w:rFonts w:ascii="Arial" w:hAnsi="Arial" w:cs="Arial"/>
          <w:sz w:val="22"/>
          <w:szCs w:val="22"/>
          <w:shd w:val="clear" w:color="auto" w:fill="FFFFFF"/>
        </w:rPr>
        <w:t>13.03. Optando a(o) licitante em não credenciar representante para os atos presenciais, a</w:t>
      </w:r>
      <w:r>
        <w:rPr>
          <w:rFonts w:ascii="Arial" w:hAnsi="Arial" w:cs="Arial"/>
          <w:b/>
          <w:sz w:val="22"/>
          <w:szCs w:val="22"/>
        </w:rPr>
        <w:t xml:space="preserve"> DECLARAÇÃO DE QUE CUMPRE OS REQUISITOS DE HABILITAÇÃO </w:t>
      </w:r>
      <w:r>
        <w:rPr>
          <w:rFonts w:ascii="Arial" w:hAnsi="Arial" w:cs="Arial"/>
          <w:sz w:val="22"/>
          <w:szCs w:val="22"/>
        </w:rPr>
        <w:t>e os</w:t>
      </w:r>
      <w:r>
        <w:rPr>
          <w:rFonts w:ascii="Arial" w:hAnsi="Arial" w:cs="Arial"/>
          <w:b/>
          <w:sz w:val="22"/>
          <w:szCs w:val="22"/>
        </w:rPr>
        <w:t xml:space="preserve">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14. ABERTURA DOS ENVELOPES PROPOSTA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14.01. Compete ao </w:t>
      </w:r>
      <w:r>
        <w:rPr>
          <w:rFonts w:ascii="Arial" w:hAnsi="Arial" w:cs="Arial"/>
          <w:b/>
          <w:sz w:val="22"/>
          <w:szCs w:val="22"/>
        </w:rPr>
        <w:t>PREGOEIRO</w:t>
      </w:r>
      <w:r>
        <w:rPr>
          <w:rFonts w:ascii="Arial" w:hAnsi="Arial" w:cs="Arial"/>
          <w:sz w:val="22"/>
          <w:szCs w:val="22"/>
        </w:rPr>
        <w:t xml:space="preserve"> proceder à abertura dos </w:t>
      </w:r>
      <w:r>
        <w:rPr>
          <w:rFonts w:ascii="Arial" w:hAnsi="Arial" w:cs="Arial"/>
          <w:b/>
          <w:sz w:val="22"/>
          <w:szCs w:val="22"/>
        </w:rPr>
        <w:t>ENVELOPES PROPOSTA DE PREÇOS</w:t>
      </w:r>
      <w:r>
        <w:rPr>
          <w:rFonts w:ascii="Arial" w:hAnsi="Arial" w:cs="Arial"/>
          <w:sz w:val="22"/>
          <w:szCs w:val="22"/>
        </w:rPr>
        <w:t xml:space="preserve">, conservando intactos os </w:t>
      </w:r>
      <w:r>
        <w:rPr>
          <w:rFonts w:ascii="Arial" w:hAnsi="Arial" w:cs="Arial"/>
          <w:b/>
          <w:sz w:val="22"/>
          <w:szCs w:val="22"/>
        </w:rPr>
        <w:t>ENVELOPES DOCUMENTOS DE HABILITAÇÃO</w:t>
      </w:r>
      <w:r>
        <w:rPr>
          <w:rFonts w:ascii="Arial" w:hAnsi="Arial" w:cs="Arial"/>
          <w:sz w:val="22"/>
          <w:szCs w:val="22"/>
        </w:rPr>
        <w:t xml:space="preserve"> e sob a sua guarda.</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15. EXAME E CLASSIFICAÇÃO PRELIMINAR DAS PROPOSTAS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15.01. O </w:t>
      </w:r>
      <w:r>
        <w:rPr>
          <w:rFonts w:ascii="Arial" w:hAnsi="Arial" w:cs="Arial"/>
          <w:b/>
          <w:sz w:val="22"/>
          <w:szCs w:val="22"/>
        </w:rPr>
        <w:t>PREGOEIRO</w:t>
      </w:r>
      <w:r>
        <w:rPr>
          <w:rFonts w:ascii="Arial" w:hAnsi="Arial" w:cs="Arial"/>
          <w:sz w:val="22"/>
          <w:szCs w:val="22"/>
        </w:rPr>
        <w:t xml:space="preserve"> examinará as </w:t>
      </w:r>
      <w:r>
        <w:rPr>
          <w:rFonts w:ascii="Arial" w:hAnsi="Arial" w:cs="Arial"/>
          <w:b/>
          <w:sz w:val="22"/>
          <w:szCs w:val="22"/>
        </w:rPr>
        <w:t>PROPOSTAS</w:t>
      </w:r>
      <w:r>
        <w:rPr>
          <w:rFonts w:ascii="Arial" w:hAnsi="Arial" w:cs="Arial"/>
          <w:sz w:val="22"/>
          <w:szCs w:val="22"/>
        </w:rPr>
        <w:t xml:space="preserve"> sempre levando em conta as exigências fixadas nos itens 06 e 07.</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Pr>
          <w:rFonts w:ascii="Arial" w:hAnsi="Arial" w:cs="Arial"/>
          <w:b/>
          <w:sz w:val="22"/>
          <w:szCs w:val="22"/>
        </w:rPr>
        <w:t xml:space="preserve">PREGOEIRO </w:t>
      </w:r>
      <w:r>
        <w:rPr>
          <w:rFonts w:ascii="Arial" w:hAnsi="Arial" w:cs="Arial"/>
          <w:sz w:val="22"/>
          <w:szCs w:val="22"/>
        </w:rPr>
        <w:t xml:space="preserve">sempre </w:t>
      </w:r>
      <w:r>
        <w:rPr>
          <w:rFonts w:ascii="Arial" w:hAnsi="Arial" w:cs="Arial"/>
          <w:sz w:val="22"/>
          <w:szCs w:val="22"/>
        </w:rPr>
        <w:lastRenderedPageBreak/>
        <w:t>decidirá em favor da disputa.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15.02. Definidas as </w:t>
      </w:r>
      <w:r>
        <w:rPr>
          <w:rFonts w:ascii="Arial" w:hAnsi="Arial" w:cs="Arial"/>
          <w:b/>
          <w:sz w:val="22"/>
          <w:szCs w:val="22"/>
        </w:rPr>
        <w:t>PROPOSTAS</w:t>
      </w:r>
      <w:r>
        <w:rPr>
          <w:rFonts w:ascii="Arial" w:hAnsi="Arial" w:cs="Arial"/>
          <w:sz w:val="22"/>
          <w:szCs w:val="22"/>
        </w:rPr>
        <w:t xml:space="preserve"> que atendam às exigências retro, envolvendo o objeto e o valor, o </w:t>
      </w:r>
      <w:r>
        <w:rPr>
          <w:rFonts w:ascii="Arial" w:hAnsi="Arial" w:cs="Arial"/>
          <w:b/>
          <w:sz w:val="22"/>
          <w:szCs w:val="22"/>
        </w:rPr>
        <w:t>PREGOEIRO</w:t>
      </w:r>
      <w:r>
        <w:rPr>
          <w:rFonts w:ascii="Arial" w:hAnsi="Arial" w:cs="Arial"/>
          <w:sz w:val="22"/>
          <w:szCs w:val="22"/>
        </w:rPr>
        <w:t xml:space="preserve"> elaborará a classificação preliminar das mesmas, sempre em obediência ao critério do </w:t>
      </w:r>
      <w:r w:rsidR="002011F6">
        <w:rPr>
          <w:rFonts w:ascii="Arial" w:hAnsi="Arial" w:cs="Arial"/>
          <w:b/>
          <w:sz w:val="22"/>
          <w:szCs w:val="22"/>
        </w:rPr>
        <w:t>MENOR PREÇO POR GLOBAL</w:t>
      </w:r>
      <w:r>
        <w:rPr>
          <w:rFonts w:ascii="Arial" w:hAnsi="Arial" w:cs="Arial"/>
          <w:b/>
          <w:sz w:val="22"/>
          <w:szCs w:val="22"/>
        </w:rPr>
        <w:t xml:space="preserve">, </w:t>
      </w:r>
      <w:r>
        <w:rPr>
          <w:rFonts w:ascii="Arial" w:hAnsi="Arial" w:cs="Arial"/>
          <w:sz w:val="22"/>
          <w:szCs w:val="22"/>
        </w:rPr>
        <w:t>constando da Ata o motivo das que, eventualmente, neste momento, forem preliminarmente desclassificadas.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16. DESCLASSIFICAÇÃO DAS PROPOSTAS:</w:t>
      </w:r>
    </w:p>
    <w:p w:rsidR="009F7986" w:rsidRDefault="009F7986" w:rsidP="009F7986">
      <w:pPr>
        <w:rPr>
          <w:rFonts w:ascii="Arial" w:hAnsi="Arial" w:cs="Arial"/>
          <w:sz w:val="22"/>
          <w:szCs w:val="22"/>
        </w:rPr>
      </w:pPr>
    </w:p>
    <w:p w:rsidR="009F7986" w:rsidRDefault="009F7986" w:rsidP="009F7986">
      <w:pPr>
        <w:pStyle w:val="Corpodetexto21"/>
      </w:pPr>
      <w:r>
        <w:rPr>
          <w:szCs w:val="22"/>
        </w:rPr>
        <w:t xml:space="preserve">16.01. Será desclassificada a </w:t>
      </w:r>
      <w:r>
        <w:rPr>
          <w:b/>
          <w:szCs w:val="22"/>
        </w:rPr>
        <w:t>PROPOSTA</w:t>
      </w:r>
      <w:r>
        <w:rPr>
          <w:szCs w:val="22"/>
        </w:rPr>
        <w:t xml:space="preserve"> que não atender as exigências do presente edital e aquela que:</w:t>
      </w:r>
    </w:p>
    <w:p w:rsidR="009F7986" w:rsidRDefault="009F7986" w:rsidP="009F7986">
      <w:pPr>
        <w:pStyle w:val="Corpodetexto21"/>
      </w:pPr>
    </w:p>
    <w:p w:rsidR="009F7986" w:rsidRDefault="009F7986" w:rsidP="009F7986">
      <w:r>
        <w:rPr>
          <w:rFonts w:ascii="Arial" w:hAnsi="Arial" w:cs="Arial"/>
          <w:b/>
          <w:sz w:val="22"/>
          <w:szCs w:val="22"/>
        </w:rPr>
        <w:t>a)</w:t>
      </w:r>
      <w:r>
        <w:rPr>
          <w:rFonts w:ascii="Arial" w:hAnsi="Arial" w:cs="Arial"/>
          <w:sz w:val="22"/>
          <w:szCs w:val="22"/>
        </w:rPr>
        <w:t xml:space="preserve"> não estiver assinada por pessoa(s) devidamente credenciada(s);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apresentar emendas, borrões ou rasuras em lugar essencial;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c)</w:t>
      </w:r>
      <w:r>
        <w:rPr>
          <w:rFonts w:ascii="Arial" w:hAnsi="Arial" w:cs="Arial"/>
          <w:sz w:val="22"/>
          <w:szCs w:val="22"/>
        </w:rPr>
        <w:t xml:space="preserve"> não estiver totalmente expressa em Reais (R$);</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d)</w:t>
      </w:r>
      <w:r>
        <w:rPr>
          <w:rFonts w:ascii="Arial" w:hAnsi="Arial" w:cs="Arial"/>
          <w:sz w:val="22"/>
          <w:szCs w:val="22"/>
        </w:rPr>
        <w:t xml:space="preserve"> for baseada em proposta(s) de outra(s) licitante(s); </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 xml:space="preserve">e) </w:t>
      </w:r>
      <w:r>
        <w:rPr>
          <w:rFonts w:ascii="Arial" w:hAnsi="Arial" w:cs="Arial"/>
          <w:sz w:val="22"/>
          <w:szCs w:val="22"/>
        </w:rPr>
        <w:t>oferecer vantagem não prevista neste edital, inclusive financiamentos subsidiados ou a fundo perdido, ou ainda vantagem baseada nas ofertas das(os) demais proponentes;</w:t>
      </w:r>
    </w:p>
    <w:p w:rsidR="009F7986" w:rsidRDefault="009F7986" w:rsidP="009F7986">
      <w:pPr>
        <w:rPr>
          <w:rFonts w:ascii="Arial" w:hAnsi="Arial" w:cs="Arial"/>
          <w:sz w:val="22"/>
          <w:szCs w:val="22"/>
        </w:rPr>
      </w:pPr>
    </w:p>
    <w:p w:rsidR="009F7986" w:rsidRDefault="009F7986" w:rsidP="009F7986">
      <w:pPr>
        <w:overflowPunct w:val="0"/>
        <w:autoSpaceDE w:val="0"/>
      </w:pPr>
      <w:r>
        <w:rPr>
          <w:rFonts w:ascii="Arial" w:hAnsi="Arial" w:cs="Arial"/>
          <w:b/>
          <w:sz w:val="22"/>
          <w:szCs w:val="22"/>
        </w:rPr>
        <w:t>f)</w:t>
      </w:r>
      <w:r>
        <w:rPr>
          <w:rFonts w:ascii="Arial" w:hAnsi="Arial" w:cs="Arial"/>
          <w:sz w:val="22"/>
          <w:szCs w:val="22"/>
        </w:rPr>
        <w:t xml:space="preserve"> aquelas com preços excessivos ou manifestamente inexeqüíveis, assim considerados aqueles que não venham a ser demonstrado sua viabilidade através de documentação que comprove que os custos são coerentes com os de mercado; e </w:t>
      </w:r>
    </w:p>
    <w:p w:rsidR="009F7986" w:rsidRDefault="009F7986" w:rsidP="009F7986">
      <w:pPr>
        <w:overflowPunct w:val="0"/>
        <w:autoSpaceDE w:val="0"/>
        <w:rPr>
          <w:rFonts w:ascii="Arial" w:hAnsi="Arial" w:cs="Arial"/>
          <w:sz w:val="22"/>
          <w:szCs w:val="22"/>
        </w:rPr>
      </w:pPr>
    </w:p>
    <w:p w:rsidR="009F7986" w:rsidRDefault="009F7986" w:rsidP="009F7986">
      <w:r>
        <w:rPr>
          <w:rFonts w:ascii="Arial" w:hAnsi="Arial" w:cs="Arial"/>
          <w:b/>
          <w:sz w:val="22"/>
          <w:szCs w:val="22"/>
        </w:rPr>
        <w:t xml:space="preserve">g) </w:t>
      </w:r>
      <w:r>
        <w:rPr>
          <w:rFonts w:ascii="Arial" w:hAnsi="Arial" w:cs="Arial"/>
          <w:sz w:val="22"/>
          <w:szCs w:val="22"/>
        </w:rPr>
        <w:t>apresentar preço unitário simbólico, irrisório ou de valor zero.</w:t>
      </w:r>
    </w:p>
    <w:p w:rsidR="009F7986" w:rsidRDefault="009F7986" w:rsidP="009F7986">
      <w:pPr>
        <w:overflowPunct w:val="0"/>
        <w:autoSpaceDE w:val="0"/>
        <w:rPr>
          <w:rFonts w:ascii="Arial" w:hAnsi="Arial" w:cs="Arial"/>
          <w:sz w:val="22"/>
          <w:szCs w:val="22"/>
        </w:rPr>
      </w:pPr>
    </w:p>
    <w:p w:rsidR="009F7986" w:rsidRDefault="009F7986" w:rsidP="009F7986">
      <w:r>
        <w:rPr>
          <w:rFonts w:ascii="Arial" w:hAnsi="Arial" w:cs="Arial"/>
          <w:b/>
          <w:sz w:val="22"/>
          <w:szCs w:val="22"/>
        </w:rPr>
        <w:t>17. DEFINIÇÃO DOS(AS) PROPONENTES PARA OFERECIMENTO DE LANCES VERBAIS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17.01. Para efeito de </w:t>
      </w:r>
      <w:r>
        <w:rPr>
          <w:rFonts w:ascii="Arial" w:hAnsi="Arial" w:cs="Arial"/>
          <w:b/>
          <w:sz w:val="22"/>
          <w:szCs w:val="22"/>
        </w:rPr>
        <w:t>OFERECIMENTO DE LANCES VERBAIS</w:t>
      </w:r>
      <w:r>
        <w:rPr>
          <w:rFonts w:ascii="Arial" w:hAnsi="Arial" w:cs="Arial"/>
          <w:sz w:val="22"/>
          <w:szCs w:val="22"/>
        </w:rPr>
        <w:t xml:space="preserve">, o </w:t>
      </w:r>
      <w:r>
        <w:rPr>
          <w:rFonts w:ascii="Arial" w:hAnsi="Arial" w:cs="Arial"/>
          <w:b/>
          <w:sz w:val="22"/>
          <w:szCs w:val="22"/>
        </w:rPr>
        <w:t>PREGOEIRO</w:t>
      </w:r>
      <w:r>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17.01.01. Não havendo, pelo menos, 3 (três) propostas em conformidade com a previsão estabelecida no item “17.01.”, o </w:t>
      </w:r>
      <w:r>
        <w:rPr>
          <w:rFonts w:ascii="Arial" w:hAnsi="Arial" w:cs="Arial"/>
          <w:b/>
          <w:sz w:val="22"/>
          <w:szCs w:val="22"/>
        </w:rPr>
        <w:t>PREGOEIRO</w:t>
      </w:r>
      <w:r>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17.01.02. Em caso de empate entre duas ou mais propostas, observar-se-ão, também para efeito da definição das proponentes que poderão oferecer lances, as seguintes regras: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a)</w:t>
      </w:r>
      <w:r>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b)</w:t>
      </w:r>
      <w:r>
        <w:rPr>
          <w:rFonts w:ascii="Arial" w:hAnsi="Arial" w:cs="Arial"/>
          <w:sz w:val="22"/>
          <w:szCs w:val="22"/>
        </w:rPr>
        <w:t xml:space="preserve"> todas as propostas coincidentes com um dos 3 (três) menores valores ofertados, se houver.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17.01.04. Havendo um(a) único(a) proponente ou tão somente uma proposta válida, o </w:t>
      </w:r>
      <w:r>
        <w:rPr>
          <w:rFonts w:ascii="Arial" w:hAnsi="Arial" w:cs="Arial"/>
          <w:b/>
          <w:sz w:val="22"/>
          <w:szCs w:val="22"/>
        </w:rPr>
        <w:t>PREGOEIRO</w:t>
      </w:r>
      <w:r>
        <w:rPr>
          <w:rFonts w:ascii="Arial" w:hAnsi="Arial" w:cs="Arial"/>
          <w:sz w:val="22"/>
          <w:szCs w:val="22"/>
        </w:rPr>
        <w:t xml:space="preserve"> poderá decidir, justificadamente, pela suspensão do </w:t>
      </w:r>
      <w:r>
        <w:rPr>
          <w:rFonts w:ascii="Arial" w:hAnsi="Arial" w:cs="Arial"/>
          <w:b/>
          <w:sz w:val="22"/>
          <w:szCs w:val="22"/>
        </w:rPr>
        <w:t>PREGÃO</w:t>
      </w:r>
      <w:r>
        <w:rPr>
          <w:rFonts w:ascii="Arial" w:hAnsi="Arial" w:cs="Arial"/>
          <w:sz w:val="22"/>
          <w:szCs w:val="22"/>
        </w:rPr>
        <w:t xml:space="preserve">, inclusive para melhor avaliação das regras editalícias, das limitações de mercado, envolvendo quaisquer outros aspectos pertinentes e o próprio preço cotado, ou pela repetição do </w:t>
      </w:r>
      <w:r>
        <w:rPr>
          <w:rFonts w:ascii="Arial" w:hAnsi="Arial" w:cs="Arial"/>
          <w:b/>
          <w:sz w:val="22"/>
          <w:szCs w:val="22"/>
        </w:rPr>
        <w:t>PREGÃO</w:t>
      </w:r>
      <w:r>
        <w:rPr>
          <w:rFonts w:ascii="Arial" w:hAnsi="Arial" w:cs="Arial"/>
          <w:sz w:val="22"/>
          <w:szCs w:val="22"/>
        </w:rPr>
        <w:t xml:space="preserve"> ou, ainda, dar prosseguimento ao </w:t>
      </w:r>
      <w:r>
        <w:rPr>
          <w:rFonts w:ascii="Arial" w:hAnsi="Arial" w:cs="Arial"/>
          <w:b/>
          <w:sz w:val="22"/>
          <w:szCs w:val="22"/>
        </w:rPr>
        <w:t>PREGÃO</w:t>
      </w:r>
      <w:r>
        <w:rPr>
          <w:rFonts w:ascii="Arial" w:hAnsi="Arial" w:cs="Arial"/>
          <w:sz w:val="22"/>
          <w:szCs w:val="22"/>
        </w:rPr>
        <w:t>, condicionado, em todas as hipóteses, à inexistência de prejuízos para a Prefeitura Municipal.</w:t>
      </w:r>
    </w:p>
    <w:p w:rsidR="009F7986" w:rsidRDefault="009F7986" w:rsidP="009F7986">
      <w:pPr>
        <w:rPr>
          <w:rFonts w:ascii="Courier New" w:hAnsi="Courier New" w:cs="Courier New"/>
          <w:szCs w:val="24"/>
        </w:rPr>
      </w:pPr>
    </w:p>
    <w:p w:rsidR="009F7986" w:rsidRDefault="009F7986" w:rsidP="009F7986">
      <w:r>
        <w:rPr>
          <w:rFonts w:ascii="Arial" w:hAnsi="Arial" w:cs="Arial"/>
          <w:b/>
          <w:sz w:val="22"/>
          <w:szCs w:val="22"/>
        </w:rPr>
        <w:t>18. DO OFERECIMENTO OU INEXISTÊNCIA DE LANCES VERBAIS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18.01. Definidos os aspectos pertinentes às proponentes que poderão oferecer lances verbais, dar-se-á início ao </w:t>
      </w:r>
      <w:r>
        <w:rPr>
          <w:rFonts w:ascii="Arial" w:hAnsi="Arial" w:cs="Arial"/>
          <w:b/>
          <w:sz w:val="22"/>
          <w:szCs w:val="22"/>
        </w:rPr>
        <w:t>OFERECIMENTO DE LANCES VERBAIS</w:t>
      </w:r>
      <w:r>
        <w:rPr>
          <w:rFonts w:ascii="Arial" w:hAnsi="Arial" w:cs="Arial"/>
          <w:sz w:val="22"/>
          <w:szCs w:val="22"/>
        </w:rPr>
        <w:t>, que deverão ser formulados em valores distintos e decrescentes, inferiores à proposta de menor preço.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18.01.01. Somente será(ão) aceito(s) </w:t>
      </w:r>
      <w:r>
        <w:rPr>
          <w:rFonts w:ascii="Arial" w:hAnsi="Arial" w:cs="Arial"/>
          <w:b/>
          <w:sz w:val="22"/>
          <w:szCs w:val="22"/>
        </w:rPr>
        <w:t>LANCE(S) VERBAL(IS)</w:t>
      </w:r>
      <w:r>
        <w:rPr>
          <w:rFonts w:ascii="Arial" w:hAnsi="Arial" w:cs="Arial"/>
          <w:sz w:val="22"/>
          <w:szCs w:val="22"/>
        </w:rPr>
        <w:t xml:space="preserve"> que seja(m) inferior(es) ao valor da menor </w:t>
      </w:r>
      <w:r>
        <w:rPr>
          <w:rFonts w:ascii="Arial" w:hAnsi="Arial" w:cs="Arial"/>
          <w:b/>
          <w:sz w:val="22"/>
          <w:szCs w:val="22"/>
        </w:rPr>
        <w:t>PROPOSTA ESCRITA</w:t>
      </w:r>
      <w:r>
        <w:rPr>
          <w:rFonts w:ascii="Arial" w:hAnsi="Arial" w:cs="Arial"/>
          <w:sz w:val="22"/>
          <w:szCs w:val="22"/>
        </w:rPr>
        <w:t xml:space="preserve"> e/ou do último menor </w:t>
      </w:r>
      <w:r>
        <w:rPr>
          <w:rFonts w:ascii="Arial" w:hAnsi="Arial" w:cs="Arial"/>
          <w:b/>
          <w:sz w:val="22"/>
          <w:szCs w:val="22"/>
        </w:rPr>
        <w:t>LANCE VERBAL</w:t>
      </w:r>
      <w:r>
        <w:rPr>
          <w:rFonts w:ascii="Arial" w:hAnsi="Arial" w:cs="Arial"/>
          <w:sz w:val="22"/>
          <w:szCs w:val="22"/>
        </w:rPr>
        <w:t xml:space="preserve"> oferecido.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18.02. O </w:t>
      </w:r>
      <w:r>
        <w:rPr>
          <w:rFonts w:ascii="Arial" w:hAnsi="Arial" w:cs="Arial"/>
          <w:b/>
          <w:sz w:val="22"/>
          <w:szCs w:val="22"/>
        </w:rPr>
        <w:t>PREGOEIRO</w:t>
      </w:r>
      <w:r>
        <w:rPr>
          <w:rFonts w:ascii="Arial" w:hAnsi="Arial" w:cs="Arial"/>
          <w:sz w:val="22"/>
          <w:szCs w:val="22"/>
        </w:rPr>
        <w:t xml:space="preserve"> convidará individualmente os(as) proponentes classificados(as) para </w:t>
      </w:r>
      <w:r>
        <w:rPr>
          <w:rFonts w:ascii="Arial" w:hAnsi="Arial" w:cs="Arial"/>
          <w:b/>
          <w:sz w:val="22"/>
          <w:szCs w:val="22"/>
        </w:rPr>
        <w:t>OFERECIMENTO DE LANCES VERBAIS</w:t>
      </w:r>
      <w:r>
        <w:rPr>
          <w:rFonts w:ascii="Arial" w:hAnsi="Arial" w:cs="Arial"/>
          <w:sz w:val="22"/>
          <w:szCs w:val="22"/>
        </w:rPr>
        <w:t xml:space="preserve">, de forma seqüencial, a partir do(a) proponente da proposta de maior preço e as demais em ordem decrescente de valor, sendo que o(a) proponente da proposta de menor preço será o(a) último(a) a </w:t>
      </w:r>
      <w:r>
        <w:rPr>
          <w:rFonts w:ascii="Arial" w:hAnsi="Arial" w:cs="Arial"/>
          <w:b/>
          <w:sz w:val="22"/>
          <w:szCs w:val="22"/>
        </w:rPr>
        <w:t>OFERECER LANCE VERBAL</w:t>
      </w:r>
      <w:r>
        <w:rPr>
          <w:rFonts w:ascii="Arial" w:hAnsi="Arial" w:cs="Arial"/>
          <w:sz w:val="22"/>
          <w:szCs w:val="22"/>
        </w:rPr>
        <w:t>. Havendo propostas escritas empatadas, a ordem seqüencial de convocação para lances é a de credenciamento, decrescente, conforme previsto no sistema eletrônico de Pregão Presencial.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18.03. Não poderá haver desistência dos lances ofertados, sujeitando-se o licitante desistente às penalidades constantes deste edital.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18.04. Quando convocado pelo </w:t>
      </w:r>
      <w:r>
        <w:rPr>
          <w:rFonts w:ascii="Arial" w:hAnsi="Arial" w:cs="Arial"/>
          <w:b/>
          <w:sz w:val="22"/>
          <w:szCs w:val="22"/>
        </w:rPr>
        <w:t>PREGOEIRO</w:t>
      </w:r>
      <w:r>
        <w:rPr>
          <w:rFonts w:ascii="Arial" w:hAnsi="Arial" w:cs="Arial"/>
          <w:sz w:val="22"/>
          <w:szCs w:val="22"/>
        </w:rPr>
        <w:t xml:space="preserve">, a desistência do(a) proponente de apresentar lance verbal implicará na exclusão da etapa de </w:t>
      </w:r>
      <w:r>
        <w:rPr>
          <w:rFonts w:ascii="Arial" w:hAnsi="Arial" w:cs="Arial"/>
          <w:b/>
          <w:sz w:val="22"/>
          <w:szCs w:val="22"/>
        </w:rPr>
        <w:t>LANCES VERBAIS</w:t>
      </w:r>
      <w:r>
        <w:rPr>
          <w:rFonts w:ascii="Arial" w:hAnsi="Arial" w:cs="Arial"/>
          <w:sz w:val="22"/>
          <w:szCs w:val="22"/>
        </w:rPr>
        <w:t>, ficando sua última proposta registrada para a classificação final.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18.04.01 A etapa de </w:t>
      </w:r>
      <w:r>
        <w:rPr>
          <w:rFonts w:ascii="Arial" w:hAnsi="Arial" w:cs="Arial"/>
          <w:b/>
          <w:sz w:val="22"/>
          <w:szCs w:val="22"/>
        </w:rPr>
        <w:t>OFERECIMENTO DE LANCES VERBAIS</w:t>
      </w:r>
      <w:r>
        <w:rPr>
          <w:rFonts w:ascii="Arial" w:hAnsi="Arial" w:cs="Arial"/>
          <w:sz w:val="22"/>
          <w:szCs w:val="22"/>
        </w:rPr>
        <w:t xml:space="preserve"> terá prosseguimento enquanto houver disponibilidade para tanto por parte das proponentes.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18.05. O encerramento da etapa de </w:t>
      </w:r>
      <w:r>
        <w:rPr>
          <w:rFonts w:ascii="Arial" w:hAnsi="Arial" w:cs="Arial"/>
          <w:b/>
          <w:sz w:val="22"/>
          <w:szCs w:val="22"/>
        </w:rPr>
        <w:t>OFERECIMENTO DE LANCES VERBAIS</w:t>
      </w:r>
      <w:r>
        <w:rPr>
          <w:rFonts w:ascii="Arial" w:hAnsi="Arial" w:cs="Arial"/>
          <w:sz w:val="22"/>
          <w:szCs w:val="22"/>
        </w:rPr>
        <w:t xml:space="preserve"> ocorrerá quando todos os(as) proponentes declinarem da correspondente formulação.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18.06. Declarada encerrada a etapa de </w:t>
      </w:r>
      <w:r>
        <w:rPr>
          <w:rFonts w:ascii="Arial" w:hAnsi="Arial" w:cs="Arial"/>
          <w:b/>
          <w:sz w:val="22"/>
          <w:szCs w:val="22"/>
        </w:rPr>
        <w:t>OFERECIMENTO DE LANCES</w:t>
      </w:r>
      <w:r>
        <w:rPr>
          <w:rFonts w:ascii="Arial" w:hAnsi="Arial" w:cs="Arial"/>
          <w:sz w:val="22"/>
          <w:szCs w:val="22"/>
        </w:rPr>
        <w:t xml:space="preserve"> e classificadas as propostas na ordem crescente de valor, incluindo aquelas que declinaram do oferecimento de lance(s), sempre com base no último preço/lance apresentado, o </w:t>
      </w:r>
      <w:r>
        <w:rPr>
          <w:rFonts w:ascii="Arial" w:hAnsi="Arial" w:cs="Arial"/>
          <w:b/>
          <w:sz w:val="22"/>
          <w:szCs w:val="22"/>
        </w:rPr>
        <w:t xml:space="preserve">PREGOEIRO </w:t>
      </w:r>
      <w:r>
        <w:rPr>
          <w:rFonts w:ascii="Arial" w:hAnsi="Arial" w:cs="Arial"/>
          <w:sz w:val="22"/>
          <w:szCs w:val="22"/>
        </w:rPr>
        <w:t xml:space="preserve">examinará a aceitabilidade do valor daquela de menor preço, ou seja, da </w:t>
      </w:r>
      <w:r>
        <w:rPr>
          <w:rFonts w:ascii="Arial" w:hAnsi="Arial" w:cs="Arial"/>
          <w:sz w:val="22"/>
          <w:szCs w:val="22"/>
        </w:rPr>
        <w:lastRenderedPageBreak/>
        <w:t xml:space="preserve">primeira classificada, decidindo motivadamente a respeito. Quando convocado pelo </w:t>
      </w:r>
      <w:r>
        <w:rPr>
          <w:rFonts w:ascii="Arial" w:hAnsi="Arial" w:cs="Arial"/>
          <w:b/>
          <w:sz w:val="22"/>
          <w:szCs w:val="22"/>
        </w:rPr>
        <w:t>PREGOEIRO</w:t>
      </w:r>
      <w:r>
        <w:rPr>
          <w:rFonts w:ascii="Arial" w:hAnsi="Arial" w:cs="Arial"/>
          <w:sz w:val="22"/>
          <w:szCs w:val="22"/>
        </w:rPr>
        <w:t>, na própria sessão pública, o licitante deverá comprovar as condições de exeqüibilidade financeira de sua proposta/lance.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18.07. O </w:t>
      </w:r>
      <w:r>
        <w:rPr>
          <w:rFonts w:ascii="Arial" w:hAnsi="Arial" w:cs="Arial"/>
          <w:b/>
          <w:sz w:val="22"/>
          <w:szCs w:val="22"/>
        </w:rPr>
        <w:t>PREGOEIRO</w:t>
      </w:r>
      <w:r>
        <w:rPr>
          <w:rFonts w:ascii="Arial" w:hAnsi="Arial" w:cs="Arial"/>
          <w:sz w:val="22"/>
          <w:szCs w:val="22"/>
        </w:rPr>
        <w:t xml:space="preserve"> decidirá motivadamente pela negociação com o(a) proponente de menor preço, para que seja obtido preço melhor.</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18.08. Na hipótese de não realização de lances verbais, o </w:t>
      </w:r>
      <w:r>
        <w:rPr>
          <w:rFonts w:ascii="Arial" w:hAnsi="Arial" w:cs="Arial"/>
          <w:b/>
          <w:sz w:val="22"/>
          <w:szCs w:val="22"/>
        </w:rPr>
        <w:t>PREGOEIRO</w:t>
      </w:r>
      <w:r>
        <w:rPr>
          <w:rFonts w:ascii="Arial" w:hAnsi="Arial" w:cs="Arial"/>
          <w:sz w:val="22"/>
          <w:szCs w:val="22"/>
        </w:rPr>
        <w:t xml:space="preserve"> verificará a conformidade entre a proposta escrita de menor preço e o valor estimado para a contratação.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18.09. Ocorrendo a previsão delineada anteriormente, e depois do exame da aceitabilidade do objeto e do preço, também é facultado ao </w:t>
      </w:r>
      <w:r>
        <w:rPr>
          <w:rFonts w:ascii="Arial" w:hAnsi="Arial" w:cs="Arial"/>
          <w:b/>
          <w:sz w:val="22"/>
          <w:szCs w:val="22"/>
        </w:rPr>
        <w:t>PREGOEIRO</w:t>
      </w:r>
      <w:r>
        <w:rPr>
          <w:rFonts w:ascii="Arial" w:hAnsi="Arial" w:cs="Arial"/>
          <w:sz w:val="22"/>
          <w:szCs w:val="22"/>
        </w:rPr>
        <w:t xml:space="preserve"> negociar com a proponente da proposta de menor preço, para que seja obtido preço melhor.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Pr>
          <w:rFonts w:ascii="Arial" w:hAnsi="Arial" w:cs="Arial"/>
          <w:b/>
          <w:sz w:val="22"/>
          <w:szCs w:val="22"/>
        </w:rPr>
        <w:t>PREGOEIRO</w:t>
      </w:r>
      <w:r>
        <w:rPr>
          <w:rFonts w:ascii="Arial" w:hAnsi="Arial" w:cs="Arial"/>
          <w:sz w:val="22"/>
          <w:szCs w:val="22"/>
        </w:rPr>
        <w:t>, ocorrerá a preclusão e a contratação da proposta originalmente mais bem classificada, ou revogação do certame.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18.12.1. Entende-se por equivalência dos valores das propostas as que apresentarem igual valor, respeitada a ordem de classificação.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18.13. O </w:t>
      </w:r>
      <w:r>
        <w:rPr>
          <w:rFonts w:ascii="Arial" w:hAnsi="Arial" w:cs="Arial"/>
          <w:b/>
          <w:sz w:val="22"/>
          <w:szCs w:val="22"/>
        </w:rPr>
        <w:t xml:space="preserve">PREGOEIRO </w:t>
      </w:r>
      <w:r>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18.14. O </w:t>
      </w:r>
      <w:r>
        <w:rPr>
          <w:rFonts w:ascii="Arial" w:hAnsi="Arial" w:cs="Arial"/>
          <w:b/>
          <w:sz w:val="22"/>
          <w:szCs w:val="22"/>
        </w:rPr>
        <w:t>PREGOEIRO</w:t>
      </w:r>
      <w:r>
        <w:rPr>
          <w:rFonts w:ascii="Arial" w:hAnsi="Arial" w:cs="Arial"/>
          <w:sz w:val="22"/>
          <w:szCs w:val="22"/>
        </w:rPr>
        <w:t xml:space="preserve"> pode solicitar a demonstração da exeqüibilidade dos preços propostos após o término da fase competitiva e ao mesmo tempo, o(a) proponente de menor preço tem o dever de portar informações acerca dos custos (planilhas e demonstrativos) em que incorrerá para o atendimento do objeto do </w:t>
      </w:r>
      <w:r>
        <w:rPr>
          <w:rFonts w:ascii="Arial" w:hAnsi="Arial" w:cs="Arial"/>
          <w:b/>
          <w:sz w:val="22"/>
          <w:szCs w:val="22"/>
        </w:rPr>
        <w:t>PREGÃO</w:t>
      </w:r>
      <w:r>
        <w:rPr>
          <w:rFonts w:ascii="Arial" w:hAnsi="Arial" w:cs="Arial"/>
          <w:sz w:val="22"/>
          <w:szCs w:val="22"/>
        </w:rPr>
        <w:t xml:space="preserve">, suficientes para justificar a proposta escrita de menor preço ou o lance verbal de menor preço que </w:t>
      </w:r>
      <w:r>
        <w:rPr>
          <w:rFonts w:ascii="Arial" w:hAnsi="Arial" w:cs="Arial"/>
          <w:sz w:val="22"/>
          <w:szCs w:val="22"/>
        </w:rPr>
        <w:lastRenderedPageBreak/>
        <w:t>apresentar.</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18.16. Considerada aceitável a oferta de menor preço, será aberto o envelope contendo os </w:t>
      </w:r>
      <w:r>
        <w:rPr>
          <w:rFonts w:ascii="Arial" w:hAnsi="Arial" w:cs="Arial"/>
          <w:b/>
          <w:sz w:val="22"/>
          <w:szCs w:val="22"/>
        </w:rPr>
        <w:t>DOCUMENTOS DE HABILITAÇÃO</w:t>
      </w:r>
      <w:r>
        <w:rPr>
          <w:rFonts w:ascii="Arial" w:hAnsi="Arial" w:cs="Arial"/>
          <w:sz w:val="22"/>
          <w:szCs w:val="22"/>
        </w:rPr>
        <w:t xml:space="preserve"> da sua proponente, facultando-lhe o saneamento da documentação de natureza declaratória na própria sessão.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18.17. Para efeito do saneamento, a correção da(s) falha(s) formal(is)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 O Pregoeiro poderá promover quaisquer diligências necessárias à análise das propostas, da documentação, e declarações apresentadas, devendo os licitantes atender às solicitações no prazo por ele estipulado, contado do recebimento da convocação.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18.18. Aberto o invólucro “documentação” em havendo restrição quanto a regularidade fiscal, fica concedido um prazo de 05 (cinco) dias úteis à microempresa ou empresa de pequeno porte, para sua regularização, prorrogável por igual período mediante justificativa tempestiva e aceita pelo </w:t>
      </w:r>
      <w:r>
        <w:rPr>
          <w:rFonts w:ascii="Arial" w:hAnsi="Arial" w:cs="Arial"/>
          <w:b/>
          <w:sz w:val="22"/>
          <w:szCs w:val="22"/>
        </w:rPr>
        <w:t>PREGOEIRO.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18.19.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18.20. Constatado o atendimento das exigências habilitatórias previstas no </w:t>
      </w:r>
      <w:r>
        <w:rPr>
          <w:rFonts w:ascii="Arial" w:hAnsi="Arial" w:cs="Arial"/>
          <w:b/>
          <w:sz w:val="22"/>
          <w:szCs w:val="22"/>
        </w:rPr>
        <w:t>EDITAL</w:t>
      </w:r>
      <w:r>
        <w:rPr>
          <w:rFonts w:ascii="Arial" w:hAnsi="Arial" w:cs="Arial"/>
          <w:sz w:val="22"/>
          <w:szCs w:val="22"/>
        </w:rPr>
        <w:t>, o(a) proponente será declarado(a) vencedor(a).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18.21. Se a oferta não for aceitável ou se a proponente desatender às exigências de habilitação, o </w:t>
      </w:r>
      <w:r>
        <w:rPr>
          <w:rFonts w:ascii="Arial" w:hAnsi="Arial" w:cs="Arial"/>
          <w:b/>
          <w:sz w:val="22"/>
          <w:szCs w:val="22"/>
        </w:rPr>
        <w:t>PREGOEIRO</w:t>
      </w:r>
      <w:r>
        <w:rPr>
          <w:rFonts w:ascii="Arial" w:hAnsi="Arial" w:cs="Arial"/>
          <w:sz w:val="22"/>
          <w:szCs w:val="22"/>
        </w:rPr>
        <w:t xml:space="preserve"> examinará a oferta subseqüente de menor preço, decidindo sobre sua aceitabilidade quanto ao preço, no caso de oferecimento de lances, ou quanto ao objeto e preço, na hipótese de não realização de lances verbais, observadas as previsões estampadas nos itens e subitens antecedentes.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18.22. Sendo a proposta aceitável, o </w:t>
      </w:r>
      <w:r>
        <w:rPr>
          <w:rFonts w:ascii="Arial" w:hAnsi="Arial" w:cs="Arial"/>
          <w:b/>
          <w:sz w:val="22"/>
          <w:szCs w:val="22"/>
        </w:rPr>
        <w:t>PREGOEIRO</w:t>
      </w:r>
      <w:r>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19. RECURSO ADMINISTRATIVO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19.01. Por ocasião do final da sessão, o(a)(s) proponente(s) que participou(aram) do </w:t>
      </w:r>
      <w:r>
        <w:rPr>
          <w:rFonts w:ascii="Arial" w:hAnsi="Arial" w:cs="Arial"/>
          <w:b/>
          <w:sz w:val="22"/>
          <w:szCs w:val="22"/>
        </w:rPr>
        <w:t>PREGÃO</w:t>
      </w:r>
      <w:r>
        <w:rPr>
          <w:rFonts w:ascii="Arial" w:hAnsi="Arial" w:cs="Arial"/>
          <w:sz w:val="22"/>
          <w:szCs w:val="22"/>
        </w:rPr>
        <w:t xml:space="preserve"> ou que tenha(m) sido impedido(a)(s) de fazê-lo(s), se presente(s) à sessão, </w:t>
      </w:r>
      <w:r>
        <w:rPr>
          <w:rFonts w:ascii="Arial" w:hAnsi="Arial" w:cs="Arial"/>
          <w:sz w:val="22"/>
          <w:szCs w:val="22"/>
        </w:rPr>
        <w:lastRenderedPageBreak/>
        <w:t>deverá(ão) manifestar imediata e motivadamente a(s) intenção(ões) de recorrer.</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19.02. Havendo intenção de interposição de recurso contra qualquer etapa/fase/procedimento do </w:t>
      </w:r>
      <w:r>
        <w:rPr>
          <w:rFonts w:ascii="Arial" w:hAnsi="Arial" w:cs="Arial"/>
          <w:b/>
          <w:sz w:val="22"/>
          <w:szCs w:val="22"/>
        </w:rPr>
        <w:t>PREGÃO</w:t>
      </w:r>
      <w:r>
        <w:rPr>
          <w:rFonts w:ascii="Arial" w:hAnsi="Arial" w:cs="Arial"/>
          <w:sz w:val="22"/>
          <w:szCs w:val="22"/>
        </w:rPr>
        <w:t>, o(a) proponente interessado(a) deverá manifestar-se imediata e motivadamente a respeito, procedendo-se, inclusive, o registro da síntese das razões em ata, juntando memorial no prazo de 3 (três) dias, a contar do dia subseqüente da realização do 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19.03. Os(As) demais proponentes ficarão, desde logo, intimados(as) para apresentar contra-razões em igual número de dias, que começarão a correr no término do prazo do </w:t>
      </w:r>
      <w:r>
        <w:rPr>
          <w:rFonts w:ascii="Arial" w:hAnsi="Arial" w:cs="Arial"/>
          <w:b/>
          <w:sz w:val="22"/>
          <w:szCs w:val="22"/>
        </w:rPr>
        <w:t>RECORRENTE.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19.04. Após a apresentação das contra-razões ou do decurso do prazo estabelecido para tanto, o </w:t>
      </w:r>
      <w:r>
        <w:rPr>
          <w:rFonts w:ascii="Arial" w:hAnsi="Arial" w:cs="Arial"/>
          <w:b/>
          <w:sz w:val="22"/>
          <w:szCs w:val="22"/>
        </w:rPr>
        <w:t>PREGOEIRO</w:t>
      </w:r>
      <w:r>
        <w:rPr>
          <w:rFonts w:ascii="Arial" w:hAnsi="Arial" w:cs="Arial"/>
          <w:sz w:val="22"/>
          <w:szCs w:val="22"/>
        </w:rPr>
        <w:t xml:space="preserve"> examinará o recurso, podendo reformar sua decisão ou encaminhá-lo devidamente informado, à autoridade competente para decisão.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19.05. Os autos do </w:t>
      </w:r>
      <w:r>
        <w:rPr>
          <w:rFonts w:ascii="Arial" w:hAnsi="Arial" w:cs="Arial"/>
          <w:b/>
          <w:sz w:val="22"/>
          <w:szCs w:val="22"/>
        </w:rPr>
        <w:t>PREGÃO</w:t>
      </w:r>
      <w:r>
        <w:rPr>
          <w:rFonts w:ascii="Arial" w:hAnsi="Arial" w:cs="Arial"/>
          <w:sz w:val="22"/>
          <w:szCs w:val="22"/>
        </w:rPr>
        <w:t xml:space="preserve"> permanecerão com vista franqueada aos interessados, no endereço e horários previstos no item “09.01.” deste </w:t>
      </w:r>
      <w:r>
        <w:rPr>
          <w:rFonts w:ascii="Arial" w:hAnsi="Arial" w:cs="Arial"/>
          <w:b/>
          <w:sz w:val="22"/>
          <w:szCs w:val="22"/>
        </w:rPr>
        <w:t>EDITAL.</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19.06. O recurso terá efeito suspensivo, sendo que seu acolhimento importará na invalidação dos atos insuscetíveis de aproveitamento.</w:t>
      </w:r>
    </w:p>
    <w:p w:rsidR="009F7986" w:rsidRDefault="009F7986" w:rsidP="009F7986">
      <w:pPr>
        <w:rPr>
          <w:rFonts w:ascii="Courier New" w:hAnsi="Courier New" w:cs="Courier New"/>
          <w:szCs w:val="24"/>
        </w:rPr>
      </w:pPr>
    </w:p>
    <w:p w:rsidR="009F7986" w:rsidRDefault="009F7986" w:rsidP="009F7986">
      <w:r>
        <w:rPr>
          <w:rFonts w:ascii="Arial" w:hAnsi="Arial" w:cs="Arial"/>
          <w:b/>
          <w:sz w:val="22"/>
          <w:szCs w:val="22"/>
        </w:rPr>
        <w:t>20. ADJUDICAÇÃO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20.01. A falta de manifestação imediata e motivada da intenção de interpor recurso, por parte do(a)(s) proponente(s), importará na decadência do direito de recurso, competindo ao </w:t>
      </w:r>
      <w:r>
        <w:rPr>
          <w:rFonts w:ascii="Arial" w:hAnsi="Arial" w:cs="Arial"/>
          <w:b/>
          <w:sz w:val="22"/>
          <w:szCs w:val="22"/>
        </w:rPr>
        <w:t>PREGOEIRO</w:t>
      </w:r>
      <w:r>
        <w:rPr>
          <w:rFonts w:ascii="Arial" w:hAnsi="Arial" w:cs="Arial"/>
          <w:sz w:val="22"/>
          <w:szCs w:val="22"/>
        </w:rPr>
        <w:t xml:space="preserve"> adjudicar o(s) objeto(s) do certame ao(s)(às) proponente(s) vencedor(es)(as).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21. HOMOLOGAÇÃO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21.01. Compete à autoridade competente homologar 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21.02. A partir do ato de homologação será fixado o início do prazo de convocação do(a)(s) proponente(s) adjudicatário(a)(s) para assinar o contrato, respeitada a validade de sua(s) proposta(s).</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22. DIVULGAÇÃO DO RESULTADO FINAL DO 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22.01. O resultado final do </w:t>
      </w:r>
      <w:r>
        <w:rPr>
          <w:rFonts w:ascii="Arial" w:hAnsi="Arial" w:cs="Arial"/>
          <w:b/>
          <w:sz w:val="22"/>
          <w:szCs w:val="22"/>
        </w:rPr>
        <w:t>PREGÃO</w:t>
      </w:r>
      <w:r>
        <w:rPr>
          <w:rFonts w:ascii="Arial" w:hAnsi="Arial" w:cs="Arial"/>
          <w:sz w:val="22"/>
          <w:szCs w:val="22"/>
        </w:rPr>
        <w:t xml:space="preserve"> será publicado no </w:t>
      </w:r>
      <w:r w:rsidRPr="0095071F">
        <w:rPr>
          <w:rFonts w:ascii="Arial" w:hAnsi="Arial" w:cs="Arial"/>
          <w:sz w:val="22"/>
          <w:szCs w:val="22"/>
        </w:rPr>
        <w:t>Diário Oficial do Município.</w:t>
      </w:r>
    </w:p>
    <w:p w:rsidR="009F7986" w:rsidRDefault="009F7986" w:rsidP="009F7986">
      <w:pPr>
        <w:rPr>
          <w:rFonts w:ascii="Courier New" w:hAnsi="Courier New" w:cs="Courier New"/>
          <w:szCs w:val="24"/>
        </w:rPr>
      </w:pPr>
    </w:p>
    <w:p w:rsidR="009F7986" w:rsidRDefault="009F7986" w:rsidP="009F7986">
      <w:pPr>
        <w:rPr>
          <w:rFonts w:ascii="Arial" w:hAnsi="Arial" w:cs="Arial"/>
          <w:b/>
          <w:sz w:val="22"/>
          <w:szCs w:val="22"/>
        </w:rPr>
      </w:pPr>
      <w:r>
        <w:rPr>
          <w:rFonts w:ascii="Arial" w:hAnsi="Arial" w:cs="Arial"/>
          <w:b/>
          <w:sz w:val="22"/>
          <w:szCs w:val="22"/>
        </w:rPr>
        <w:t>23. DA ATA DE REGISTRO DE PREÇOS/CONTRATAÇÃO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23.01. O(s) item(ns) objeto deste </w:t>
      </w:r>
      <w:r>
        <w:rPr>
          <w:rFonts w:ascii="Arial" w:hAnsi="Arial" w:cs="Arial"/>
          <w:b/>
          <w:sz w:val="22"/>
          <w:szCs w:val="22"/>
        </w:rPr>
        <w:t>PREGÃO</w:t>
      </w:r>
      <w:r>
        <w:rPr>
          <w:rFonts w:ascii="Arial" w:hAnsi="Arial" w:cs="Arial"/>
          <w:sz w:val="22"/>
          <w:szCs w:val="22"/>
        </w:rPr>
        <w:t xml:space="preserve"> será(ão)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Pr>
          <w:rFonts w:ascii="Arial" w:hAnsi="Arial" w:cs="Arial"/>
          <w:b/>
          <w:sz w:val="22"/>
          <w:szCs w:val="22"/>
        </w:rPr>
        <w:t xml:space="preserve">nas </w:t>
      </w:r>
      <w:r>
        <w:rPr>
          <w:rFonts w:ascii="Arial" w:hAnsi="Arial" w:cs="Arial"/>
          <w:b/>
          <w:sz w:val="22"/>
          <w:szCs w:val="22"/>
        </w:rPr>
        <w:lastRenderedPageBreak/>
        <w:t>mesmas condições de sua oferta</w:t>
      </w:r>
      <w:r>
        <w:rPr>
          <w:rFonts w:ascii="Arial" w:hAnsi="Arial" w:cs="Arial"/>
          <w:sz w:val="22"/>
          <w:szCs w:val="22"/>
        </w:rPr>
        <w:t>, e assim sucessivamente, sem prejuízo da aplicação das sanções previstas neste Edital e no art. 7º da Lei Federal nº 10.520/2002, observada a ampla defesa e o contraditório.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23.02. A(s) proponente(s) adjudicatária(s) deverá(ão) comparecer para assinatura Ata de Registro de Preços, no prazo de 03 (três) dias úteis, contados a partir da data da efetiva convocação expedida pelo DEPARTAMENTO DE COMPRAS E LICITAÇÕES.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23.03. A(s) convocação(ões) referida(s) pode(m) ser formalizada(s) por qualquer meio de comunicação que comprove a data do correspondente recebimento.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23.06. Também para assinatura da Ata de Registro de Preços e para o(s) contrato(s) dela decorrente(s) ou para a retirada da(s) Nota(s) de Empenho(s), a(s) proponente(s) adjudicatária(s) deverá(ão) indicar o representante legal ou procurador constituído para tanto, acompanhado dos documentos correspondentes.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a) o preço registrado e a indicação dos respectivos Detentores da Ata serão divulgados na Imprensa Oficial do Município de Nova América da Colina e Jornal A Cidade de Cornelio Procópio e disponibilizados durante a vigência da Ata de Registro de Preços, inclusive no sítio oficial do Poder Executivo Municipal;</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b) quando das contratações decorrentes do registro de preços deverá ser respeitada a ordem de classificação das empresas constantes na Ata.</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23.09.</w:t>
      </w:r>
      <w:r>
        <w:rPr>
          <w:rFonts w:ascii="Arial" w:hAnsi="Arial" w:cs="Arial"/>
          <w:b/>
          <w:sz w:val="22"/>
          <w:szCs w:val="22"/>
        </w:rPr>
        <w:t xml:space="preserve"> </w:t>
      </w:r>
      <w:r>
        <w:rPr>
          <w:rFonts w:ascii="Arial" w:hAnsi="Arial" w:cs="Arial"/>
          <w:sz w:val="22"/>
          <w:szCs w:val="22"/>
        </w:rPr>
        <w:t>Serão registrados os preços das propostas classificadas até 3º (terceiro) lugar.</w:t>
      </w:r>
    </w:p>
    <w:p w:rsidR="009F7986" w:rsidRDefault="009F7986" w:rsidP="009F7986">
      <w:pPr>
        <w:rPr>
          <w:rFonts w:ascii="Arial" w:hAnsi="Arial" w:cs="Arial"/>
          <w:sz w:val="22"/>
          <w:szCs w:val="22"/>
        </w:rPr>
      </w:pPr>
    </w:p>
    <w:p w:rsidR="009F7986" w:rsidRDefault="009F7986" w:rsidP="009F7986">
      <w:pPr>
        <w:rPr>
          <w:rFonts w:ascii="Arial" w:hAnsi="Arial" w:cs="Arial"/>
          <w:b/>
          <w:sz w:val="22"/>
          <w:szCs w:val="22"/>
        </w:rPr>
      </w:pPr>
      <w:r>
        <w:rPr>
          <w:rFonts w:ascii="Arial" w:hAnsi="Arial" w:cs="Arial"/>
          <w:b/>
          <w:sz w:val="22"/>
          <w:szCs w:val="22"/>
        </w:rPr>
        <w:t>24. DO FORNECIMENTO, DO PRAZO E LOCAL DE ENTREGA</w:t>
      </w:r>
    </w:p>
    <w:p w:rsidR="009F7986" w:rsidRDefault="009F7986" w:rsidP="009F7986">
      <w:pPr>
        <w:overflowPunct w:val="0"/>
        <w:autoSpaceDE w:val="0"/>
        <w:rPr>
          <w:rFonts w:ascii="Arial" w:hAnsi="Arial" w:cs="Arial"/>
          <w:sz w:val="22"/>
          <w:szCs w:val="22"/>
        </w:rPr>
      </w:pPr>
    </w:p>
    <w:p w:rsidR="009F7986" w:rsidRDefault="009F7986" w:rsidP="009F7986">
      <w:r>
        <w:rPr>
          <w:rFonts w:ascii="Arial" w:hAnsi="Arial" w:cs="Arial"/>
          <w:sz w:val="22"/>
          <w:szCs w:val="22"/>
        </w:rPr>
        <w:t xml:space="preserve">24.01. A(O) adjudicatária(o) deverá entregar o(s) item(ns) registrado(s) objeto desta licitação de acordo com as necessidades de consumo da </w:t>
      </w:r>
      <w:r>
        <w:rPr>
          <w:rFonts w:ascii="Arial" w:hAnsi="Arial" w:cs="Arial"/>
          <w:b/>
          <w:sz w:val="22"/>
          <w:szCs w:val="22"/>
        </w:rPr>
        <w:t>PREFEITURA MUNICIPAL DE NOVA AMÉRICA DA COLINA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w:t>
      </w:r>
      <w:bookmarkStart w:id="0" w:name="Texto274"/>
      <w:r>
        <w:rPr>
          <w:rFonts w:ascii="Arial" w:hAnsi="Arial" w:cs="Arial"/>
          <w:b/>
          <w:bCs/>
          <w:sz w:val="22"/>
          <w:szCs w:val="22"/>
        </w:rPr>
        <w:t>10</w:t>
      </w:r>
      <w:bookmarkEnd w:id="0"/>
      <w:r>
        <w:rPr>
          <w:rFonts w:ascii="Arial" w:hAnsi="Arial" w:cs="Arial"/>
          <w:b/>
          <w:bCs/>
          <w:sz w:val="22"/>
          <w:szCs w:val="22"/>
        </w:rPr>
        <w:t xml:space="preserve">(dez) dias corridos, </w:t>
      </w:r>
      <w:r>
        <w:rPr>
          <w:rFonts w:ascii="Arial" w:hAnsi="Arial" w:cs="Arial"/>
          <w:sz w:val="22"/>
          <w:szCs w:val="22"/>
        </w:rPr>
        <w:t xml:space="preserve">contados à </w:t>
      </w:r>
      <w:r>
        <w:rPr>
          <w:rFonts w:ascii="Arial" w:hAnsi="Arial" w:cs="Arial"/>
          <w:sz w:val="22"/>
          <w:szCs w:val="22"/>
        </w:rPr>
        <w:lastRenderedPageBreak/>
        <w:t xml:space="preserve">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COMPRAS E LICITAÇÕES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9F7986" w:rsidRDefault="009F7986" w:rsidP="009F7986">
      <w:pPr>
        <w:rPr>
          <w:rFonts w:ascii="Arial" w:hAnsi="Arial" w:cs="Arial"/>
          <w:sz w:val="22"/>
          <w:szCs w:val="22"/>
        </w:rPr>
      </w:pPr>
    </w:p>
    <w:p w:rsidR="009F7986" w:rsidRDefault="009F7986" w:rsidP="009F7986">
      <w:pPr>
        <w:pStyle w:val="Corpodetexto"/>
      </w:pPr>
      <w:r>
        <w:rPr>
          <w:bCs/>
          <w:sz w:val="22"/>
          <w:szCs w:val="22"/>
        </w:rPr>
        <w:t xml:space="preserve">24.02. </w:t>
      </w:r>
      <w:r>
        <w:rPr>
          <w:sz w:val="22"/>
          <w:szCs w:val="22"/>
        </w:rPr>
        <w:t xml:space="preserve">A entrega do(s) item(ns) registrado(s), deverá ser feita por conta e risco do vencedor(Detentor da Ata), no Almoxarifado Municipal de Nova América da Colina, localizado na Avenida Paraná, n° 276 – centro, Nova América da Colina-Pr,  ou no(s) local(is) que venha(m) a ser indicado(s) na autorização de fornecimento, no horário de segunda a sexta-feira, das 7h às 11h e das 13h00min. às 16h, exceto nos feriados na forma prevista no caput desta cláusula, sendo </w:t>
      </w:r>
      <w:r>
        <w:rPr>
          <w:b/>
          <w:bCs/>
          <w:sz w:val="22"/>
          <w:szCs w:val="22"/>
        </w:rPr>
        <w:t>o transporte e descarga por conta da empresa detentora da ata de registro de preços.</w:t>
      </w:r>
    </w:p>
    <w:p w:rsidR="009F7986" w:rsidRDefault="009F7986" w:rsidP="009F7986">
      <w:pPr>
        <w:rPr>
          <w:rFonts w:ascii="Arial" w:hAnsi="Arial" w:cs="Arial"/>
          <w:sz w:val="22"/>
          <w:szCs w:val="22"/>
        </w:rPr>
      </w:pPr>
    </w:p>
    <w:p w:rsidR="009F7986" w:rsidRDefault="009F7986" w:rsidP="009F7986">
      <w:pPr>
        <w:overflowPunct w:val="0"/>
        <w:autoSpaceDE w:val="0"/>
      </w:pPr>
      <w:r>
        <w:rPr>
          <w:rFonts w:ascii="Arial" w:hAnsi="Arial" w:cs="Arial"/>
          <w:b/>
          <w:sz w:val="22"/>
          <w:szCs w:val="22"/>
        </w:rPr>
        <w:t xml:space="preserve">25. DA GARANTIA </w:t>
      </w:r>
    </w:p>
    <w:p w:rsidR="009F7986" w:rsidRDefault="009F7986" w:rsidP="009F7986">
      <w:pPr>
        <w:overflowPunct w:val="0"/>
        <w:autoSpaceDE w:val="0"/>
        <w:rPr>
          <w:rFonts w:ascii="Arial" w:hAnsi="Arial" w:cs="Arial"/>
          <w:sz w:val="22"/>
          <w:szCs w:val="22"/>
        </w:rPr>
      </w:pPr>
    </w:p>
    <w:p w:rsidR="009F7986" w:rsidRDefault="009F7986" w:rsidP="009F7986">
      <w:pPr>
        <w:pStyle w:val="Corpodetexto2"/>
        <w:spacing w:after="0" w:line="240" w:lineRule="auto"/>
        <w:rPr>
          <w:rFonts w:ascii="Arial" w:hAnsi="Arial" w:cs="Arial"/>
          <w:sz w:val="22"/>
          <w:szCs w:val="22"/>
        </w:rPr>
      </w:pPr>
      <w:r>
        <w:rPr>
          <w:rFonts w:ascii="Arial" w:hAnsi="Arial" w:cs="Arial"/>
          <w:sz w:val="22"/>
          <w:szCs w:val="22"/>
        </w:rPr>
        <w:t>25.01. O fornecedor (Detentor da Ata) garantirá a qualidade do(s) item(ns) registrado(s) pelo período de validade, atestado pelo produtor, a contar da data da entrega à Prefeitura, ressalvados os casos em que prazo maior seja estabelecido por lei, pelo próprio fornecedor(Detentor da Ata) ou por indicação nas condições específicas do objeto. Ao(s) item(ns) registrado(s) que não constar a validade atestada pelo produtor, o fornecedor garantirá sua qualidade, no mínimo pelo período de 12 (doze) meses à contar da data de entrega do(s) produto(s).</w:t>
      </w:r>
    </w:p>
    <w:p w:rsidR="009F7986" w:rsidRDefault="009F7986" w:rsidP="009F7986">
      <w:pPr>
        <w:overflowPunct w:val="0"/>
        <w:autoSpaceDE w:val="0"/>
        <w:rPr>
          <w:rFonts w:ascii="Arial" w:hAnsi="Arial" w:cs="Arial"/>
          <w:b/>
          <w:sz w:val="22"/>
          <w:szCs w:val="22"/>
        </w:rPr>
      </w:pPr>
    </w:p>
    <w:p w:rsidR="009F7986" w:rsidRDefault="009F7986" w:rsidP="009F7986">
      <w:pPr>
        <w:overflowPunct w:val="0"/>
        <w:autoSpaceDE w:val="0"/>
      </w:pPr>
      <w:r>
        <w:rPr>
          <w:rFonts w:ascii="Arial" w:hAnsi="Arial" w:cs="Arial"/>
          <w:b/>
          <w:sz w:val="22"/>
          <w:szCs w:val="22"/>
        </w:rPr>
        <w:t>26. DA FISCALIZAÇÃO, RECEBIMENTO PROVISÓRIO E DEFINITIVO</w:t>
      </w:r>
    </w:p>
    <w:p w:rsidR="009F7986" w:rsidRDefault="009F7986" w:rsidP="009F7986">
      <w:pPr>
        <w:overflowPunct w:val="0"/>
        <w:autoSpaceDE w:val="0"/>
        <w:rPr>
          <w:rFonts w:ascii="Arial" w:hAnsi="Arial" w:cs="Arial"/>
          <w:sz w:val="22"/>
          <w:szCs w:val="22"/>
          <w:shd w:val="clear" w:color="auto" w:fill="FFFF00"/>
        </w:rPr>
      </w:pPr>
    </w:p>
    <w:p w:rsidR="009F7986" w:rsidRDefault="009F7986" w:rsidP="009F7986">
      <w:pPr>
        <w:pStyle w:val="WW-Recuodecorpodetexto2"/>
        <w:tabs>
          <w:tab w:val="left" w:pos="1440"/>
        </w:tabs>
        <w:ind w:left="0" w:firstLine="0"/>
      </w:pPr>
      <w:r>
        <w:rPr>
          <w:rFonts w:ascii="Arial" w:hAnsi="Arial" w:cs="Arial"/>
          <w:sz w:val="22"/>
          <w:szCs w:val="22"/>
        </w:rPr>
        <w:t xml:space="preserve">26.01. O(s) item(ns) registrado(s) será(ão)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9F7986" w:rsidRDefault="009F7986" w:rsidP="009F7986">
      <w:pPr>
        <w:tabs>
          <w:tab w:val="left" w:pos="1287"/>
          <w:tab w:val="left" w:pos="2007"/>
        </w:tabs>
        <w:ind w:left="567" w:hanging="567"/>
        <w:rPr>
          <w:rFonts w:ascii="Arial" w:hAnsi="Arial" w:cs="Arial"/>
          <w:sz w:val="22"/>
          <w:szCs w:val="22"/>
        </w:rPr>
      </w:pPr>
    </w:p>
    <w:p w:rsidR="009F7986" w:rsidRDefault="009F7986" w:rsidP="009F7986">
      <w:pPr>
        <w:pStyle w:val="Corpodetexto3"/>
        <w:tabs>
          <w:tab w:val="left" w:pos="1287"/>
          <w:tab w:val="left" w:pos="2007"/>
        </w:tabs>
        <w:spacing w:after="0"/>
        <w:rPr>
          <w:rFonts w:ascii="Arial" w:hAnsi="Arial" w:cs="Arial"/>
          <w:sz w:val="22"/>
          <w:szCs w:val="22"/>
        </w:rPr>
      </w:pPr>
      <w:r>
        <w:rPr>
          <w:rFonts w:ascii="Arial" w:hAnsi="Arial" w:cs="Arial"/>
          <w:sz w:val="22"/>
          <w:szCs w:val="22"/>
        </w:rPr>
        <w:t>26.02. Só será recebido definitivamente o objeto que estiver de acordo com as especificações técnicas, superando a fase de fiscalização.</w:t>
      </w:r>
    </w:p>
    <w:p w:rsidR="009F7986" w:rsidRDefault="009F7986" w:rsidP="009F7986">
      <w:pPr>
        <w:tabs>
          <w:tab w:val="left" w:pos="1287"/>
          <w:tab w:val="left" w:pos="2007"/>
        </w:tabs>
        <w:ind w:left="567" w:hanging="567"/>
        <w:rPr>
          <w:rFonts w:ascii="Arial" w:hAnsi="Arial" w:cs="Arial"/>
          <w:sz w:val="22"/>
          <w:szCs w:val="22"/>
        </w:rPr>
      </w:pPr>
    </w:p>
    <w:p w:rsidR="009F7986" w:rsidRDefault="009F7986" w:rsidP="009F7986">
      <w:pPr>
        <w:tabs>
          <w:tab w:val="left" w:pos="2007"/>
        </w:tabs>
      </w:pPr>
      <w:r>
        <w:rPr>
          <w:rFonts w:ascii="Arial" w:hAnsi="Arial" w:cs="Arial"/>
          <w:sz w:val="22"/>
          <w:szCs w:val="22"/>
        </w:rPr>
        <w:t xml:space="preserve">26.03. Considera-se definitivamente recebido o objeto se, no prazo de 15 (quinze) dias, inclusive, após o recebimento provisório, a </w:t>
      </w:r>
      <w:r>
        <w:rPr>
          <w:rFonts w:ascii="Arial" w:hAnsi="Arial" w:cs="Arial"/>
          <w:b/>
          <w:bCs/>
          <w:sz w:val="22"/>
          <w:szCs w:val="22"/>
        </w:rPr>
        <w:t>PREFEITURA</w:t>
      </w:r>
      <w:r>
        <w:rPr>
          <w:rFonts w:ascii="Arial" w:hAnsi="Arial" w:cs="Arial"/>
          <w:sz w:val="22"/>
          <w:szCs w:val="22"/>
        </w:rPr>
        <w:t xml:space="preserve"> não houver se manifestado quanto à recusa do mesmo.</w:t>
      </w:r>
    </w:p>
    <w:p w:rsidR="009F7986" w:rsidRDefault="009F7986" w:rsidP="009F7986">
      <w:pPr>
        <w:tabs>
          <w:tab w:val="left" w:pos="1429"/>
          <w:tab w:val="left" w:pos="2149"/>
        </w:tabs>
        <w:ind w:left="709" w:hanging="709"/>
        <w:rPr>
          <w:rFonts w:ascii="Arial" w:hAnsi="Arial" w:cs="Arial"/>
          <w:sz w:val="22"/>
          <w:szCs w:val="22"/>
        </w:rPr>
      </w:pPr>
    </w:p>
    <w:p w:rsidR="009F7986" w:rsidRDefault="009F7986" w:rsidP="009F7986">
      <w:pPr>
        <w:tabs>
          <w:tab w:val="left" w:pos="2007"/>
        </w:tabs>
      </w:pPr>
      <w:r>
        <w:rPr>
          <w:rFonts w:ascii="Arial" w:hAnsi="Arial" w:cs="Arial"/>
          <w:sz w:val="22"/>
          <w:szCs w:val="22"/>
        </w:rPr>
        <w:t xml:space="preserve">26.04. O objeto retido na fiscalização será rejeitado e devolvido, correndo às expensas da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bCs/>
          <w:sz w:val="22"/>
          <w:szCs w:val="22"/>
        </w:rPr>
        <w:t>PREFEITURA</w:t>
      </w:r>
      <w:r>
        <w:rPr>
          <w:rFonts w:ascii="Arial" w:hAnsi="Arial" w:cs="Arial"/>
          <w:sz w:val="22"/>
          <w:szCs w:val="22"/>
        </w:rPr>
        <w:t>, sendo que, no bem substituído, será realizada a mesma fiscalização prevista no item “26.01”.</w:t>
      </w:r>
    </w:p>
    <w:p w:rsidR="009F7986" w:rsidRDefault="009F7986" w:rsidP="009F7986">
      <w:pPr>
        <w:ind w:left="567" w:hanging="567"/>
        <w:rPr>
          <w:rFonts w:ascii="Arial" w:hAnsi="Arial" w:cs="Arial"/>
          <w:sz w:val="22"/>
          <w:szCs w:val="22"/>
        </w:rPr>
      </w:pPr>
    </w:p>
    <w:p w:rsidR="009F7986" w:rsidRDefault="009F7986" w:rsidP="009F7986">
      <w:r>
        <w:rPr>
          <w:rFonts w:ascii="Arial" w:hAnsi="Arial" w:cs="Arial"/>
          <w:sz w:val="22"/>
          <w:szCs w:val="22"/>
        </w:rPr>
        <w:t xml:space="preserve">26.05. 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bCs/>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9F7986" w:rsidRDefault="009F7986" w:rsidP="009F7986">
      <w:pPr>
        <w:tabs>
          <w:tab w:val="left" w:pos="1287"/>
        </w:tabs>
        <w:ind w:left="567" w:hanging="567"/>
        <w:rPr>
          <w:rFonts w:ascii="Arial" w:hAnsi="Arial" w:cs="Arial"/>
          <w:sz w:val="22"/>
          <w:szCs w:val="22"/>
        </w:rPr>
      </w:pPr>
    </w:p>
    <w:p w:rsidR="009F7986" w:rsidRDefault="009F7986" w:rsidP="009F7986">
      <w:pPr>
        <w:pStyle w:val="Corpodetexto3"/>
        <w:spacing w:after="0"/>
        <w:rPr>
          <w:rFonts w:ascii="Arial" w:hAnsi="Arial" w:cs="Arial"/>
          <w:sz w:val="22"/>
          <w:szCs w:val="22"/>
        </w:rPr>
      </w:pPr>
      <w:r>
        <w:rPr>
          <w:rFonts w:ascii="Arial" w:hAnsi="Arial" w:cs="Arial"/>
          <w:sz w:val="22"/>
          <w:szCs w:val="22"/>
        </w:rPr>
        <w:t xml:space="preserve">26.06. A recusa do objeto no processo de fiscalização, ou o envio deste para análise, </w:t>
      </w:r>
      <w:r>
        <w:rPr>
          <w:rFonts w:ascii="Arial" w:hAnsi="Arial" w:cs="Arial"/>
          <w:sz w:val="22"/>
          <w:szCs w:val="22"/>
        </w:rPr>
        <w:lastRenderedPageBreak/>
        <w:t>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9F7986" w:rsidRDefault="009F7986" w:rsidP="009F7986">
      <w:pPr>
        <w:tabs>
          <w:tab w:val="left" w:pos="1287"/>
        </w:tabs>
        <w:ind w:left="567" w:hanging="567"/>
        <w:rPr>
          <w:rFonts w:ascii="Arial" w:hAnsi="Arial" w:cs="Arial"/>
          <w:sz w:val="22"/>
          <w:szCs w:val="22"/>
        </w:rPr>
      </w:pPr>
    </w:p>
    <w:p w:rsidR="009F7986" w:rsidRDefault="009F7986" w:rsidP="009F7986">
      <w:r>
        <w:rPr>
          <w:rFonts w:ascii="Arial" w:hAnsi="Arial" w:cs="Arial"/>
          <w:sz w:val="22"/>
          <w:szCs w:val="22"/>
        </w:rPr>
        <w:t xml:space="preserve">26.07. 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bCs/>
          <w:sz w:val="22"/>
          <w:szCs w:val="22"/>
        </w:rPr>
        <w:t>PREFEITURA</w:t>
      </w:r>
      <w:r>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9F7986" w:rsidRDefault="009F7986" w:rsidP="009F7986">
      <w:pPr>
        <w:tabs>
          <w:tab w:val="left" w:pos="1287"/>
        </w:tabs>
        <w:ind w:left="567" w:hanging="567"/>
        <w:rPr>
          <w:rFonts w:ascii="Arial" w:hAnsi="Arial" w:cs="Arial"/>
          <w:sz w:val="22"/>
          <w:szCs w:val="22"/>
        </w:rPr>
      </w:pPr>
    </w:p>
    <w:p w:rsidR="009F7986" w:rsidRDefault="009F7986" w:rsidP="009F7986">
      <w:pPr>
        <w:pStyle w:val="Recuodecorpodetexto"/>
        <w:ind w:left="0" w:firstLine="0"/>
      </w:pPr>
      <w:r>
        <w:rPr>
          <w:rFonts w:ascii="Arial" w:hAnsi="Arial" w:cs="Arial"/>
          <w:sz w:val="22"/>
          <w:szCs w:val="22"/>
        </w:rPr>
        <w:t xml:space="preserve">26.08. A </w:t>
      </w:r>
      <w:r>
        <w:rPr>
          <w:rFonts w:ascii="Arial" w:hAnsi="Arial" w:cs="Arial"/>
          <w:b/>
          <w:bCs/>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bCs/>
          <w:sz w:val="22"/>
          <w:szCs w:val="22"/>
        </w:rPr>
        <w:t>PREFEITURA.</w:t>
      </w:r>
    </w:p>
    <w:p w:rsidR="009F7986" w:rsidRDefault="009F7986" w:rsidP="009F7986">
      <w:pPr>
        <w:pStyle w:val="Recuodecorpodetexto"/>
        <w:ind w:left="567" w:hanging="567"/>
        <w:rPr>
          <w:rFonts w:ascii="Arial" w:hAnsi="Arial" w:cs="Arial"/>
          <w:sz w:val="22"/>
          <w:szCs w:val="22"/>
        </w:rPr>
      </w:pPr>
    </w:p>
    <w:p w:rsidR="009F7986" w:rsidRDefault="009F7986" w:rsidP="009F7986">
      <w:pPr>
        <w:tabs>
          <w:tab w:val="left" w:pos="1287"/>
        </w:tabs>
      </w:pPr>
      <w:r>
        <w:rPr>
          <w:rFonts w:ascii="Arial" w:hAnsi="Arial" w:cs="Arial"/>
          <w:sz w:val="22"/>
          <w:szCs w:val="22"/>
        </w:rPr>
        <w:t xml:space="preserve">26.09. 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27. DO PREÇO, DAS CONDIÇÕES DE PAGAMENTO E DO CONTRATO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27.01. Constam da Minuta da Ata de Registro de Preços que compõe o </w:t>
      </w:r>
      <w:r>
        <w:rPr>
          <w:rFonts w:ascii="Arial" w:hAnsi="Arial" w:cs="Arial"/>
          <w:b/>
          <w:sz w:val="22"/>
          <w:szCs w:val="22"/>
        </w:rPr>
        <w:t>ANEXO V</w:t>
      </w:r>
      <w:r>
        <w:rPr>
          <w:rFonts w:ascii="Arial" w:hAnsi="Arial" w:cs="Arial"/>
          <w:sz w:val="22"/>
          <w:szCs w:val="22"/>
        </w:rPr>
        <w:t>, as condições e forma de pagamento, as condições de recebimento do(s) item(ns) registrado(s), as sanções para o caso de inadimplemento e demais obrigações das partes, que faz parte integrante deste edital.</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28. DO CRITÉRIO DE REAJUSTE</w:t>
      </w:r>
    </w:p>
    <w:p w:rsidR="009F7986" w:rsidRDefault="009F7986" w:rsidP="009F7986">
      <w:pPr>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pPr>
      <w:r>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28.04. Sempre que ocorrer as alterações de preços constantes dos itens anteriores, os </w:t>
      </w:r>
      <w:r>
        <w:rPr>
          <w:rFonts w:ascii="Arial" w:hAnsi="Arial" w:cs="Arial"/>
          <w:sz w:val="22"/>
          <w:szCs w:val="22"/>
        </w:rPr>
        <w:lastRenderedPageBreak/>
        <w:t>preços registrados dos produtos, sofrerão alteração, aumentando ou diminuindo o preço registrado, na mesma percentagem e proporção da majoração ou redução.</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 Na hipótese de solicitação de revisão de preços pela empresa vencedora(detentora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28.05.01 Caso a empresa vencedora(detentora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28.07. Fica facultado ao Município de Nova América da Colina, realizar ampla pesquisa se mercado para subsidiar, em conjunto com a análise dos requisitos dos itens anteriores, a decisão quanto a revisão de preços solicitada pela empresa vencedora(Detentora da Ata).</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29. DA DISPENSA DE GARANTIA</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29.01. Não será exigida a prestação de garantia, para participação no presente </w:t>
      </w:r>
      <w:r>
        <w:rPr>
          <w:rFonts w:ascii="Arial" w:hAnsi="Arial" w:cs="Arial"/>
          <w:b/>
          <w:sz w:val="22"/>
          <w:szCs w:val="22"/>
        </w:rPr>
        <w:t>PREGÃO.</w:t>
      </w:r>
    </w:p>
    <w:p w:rsidR="009F7986" w:rsidRDefault="009F7986" w:rsidP="009F7986">
      <w:pPr>
        <w:rPr>
          <w:rFonts w:ascii="Courier New" w:hAnsi="Courier New" w:cs="Courier New"/>
          <w:szCs w:val="24"/>
        </w:rPr>
      </w:pPr>
    </w:p>
    <w:p w:rsidR="009F7986" w:rsidRDefault="009F7986" w:rsidP="009F7986">
      <w:r>
        <w:rPr>
          <w:rFonts w:ascii="Arial" w:hAnsi="Arial" w:cs="Arial"/>
          <w:b/>
          <w:sz w:val="22"/>
          <w:szCs w:val="22"/>
        </w:rPr>
        <w:t>30. DAS SANÇÕES</w:t>
      </w:r>
    </w:p>
    <w:p w:rsidR="009F7986" w:rsidRDefault="009F7986" w:rsidP="009F7986">
      <w:pPr>
        <w:rPr>
          <w:rFonts w:ascii="Courier New" w:hAnsi="Courier New" w:cs="Courier New"/>
          <w:szCs w:val="24"/>
        </w:rPr>
      </w:pPr>
    </w:p>
    <w:p w:rsidR="009F7986" w:rsidRDefault="009F7986" w:rsidP="009F7986">
      <w:r>
        <w:rPr>
          <w:rFonts w:ascii="Arial" w:hAnsi="Arial" w:cs="Arial"/>
          <w:sz w:val="22"/>
          <w:szCs w:val="22"/>
        </w:rPr>
        <w:t xml:space="preserve">30.01. Ficará impedido de licitar e contratar com a </w:t>
      </w:r>
      <w:r>
        <w:rPr>
          <w:rFonts w:ascii="Arial" w:hAnsi="Arial" w:cs="Arial"/>
          <w:b/>
          <w:sz w:val="22"/>
          <w:szCs w:val="22"/>
        </w:rPr>
        <w:t xml:space="preserve">PREFEITURA MUNICIPAL DE NOVA AMÉRICA DA COLINA </w:t>
      </w:r>
      <w:r>
        <w:rPr>
          <w:rFonts w:ascii="Arial" w:hAnsi="Arial" w:cs="Arial"/>
          <w:sz w:val="22"/>
          <w:szCs w:val="22"/>
        </w:rPr>
        <w:t xml:space="preserve">pelo prazo de até 5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w:t>
      </w:r>
      <w:r>
        <w:rPr>
          <w:rFonts w:ascii="Arial" w:hAnsi="Arial" w:cs="Arial"/>
          <w:sz w:val="22"/>
          <w:szCs w:val="22"/>
        </w:rPr>
        <w:lastRenderedPageBreak/>
        <w:t>com aquele.</w:t>
      </w:r>
    </w:p>
    <w:p w:rsidR="009F7986" w:rsidRDefault="009F7986" w:rsidP="009F7986">
      <w:pPr>
        <w:rPr>
          <w:rFonts w:ascii="Arial" w:hAnsi="Arial" w:cs="Arial"/>
          <w:sz w:val="22"/>
          <w:szCs w:val="22"/>
        </w:rPr>
      </w:pPr>
    </w:p>
    <w:p w:rsidR="009F7986" w:rsidRDefault="009F7986" w:rsidP="009F7986">
      <w:pPr>
        <w:pStyle w:val="Corpodetexto2"/>
        <w:spacing w:after="0" w:line="240" w:lineRule="auto"/>
      </w:pPr>
      <w:r>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30.03. Pelo descumprimento das condições estabelecidas no ajuste, a(o) adjudicatária(o) ficará sujeita)o) às seguintes penalidades: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30.03.01. Advertência;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30.03.02. Pelo atraso injustificado no fornecimento do(s) item(ns) registrado(s):</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a)até 30(trinta) dias, multa de 1%(um por cento) sobre o valor de cada contratação, por dia de atraso;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b)superior a 30(trinta) dias, multa de 2%(dois por cento) sobre o valor de cada contratação, por dia de atraso.</w:t>
      </w:r>
    </w:p>
    <w:p w:rsidR="009F7986" w:rsidRDefault="009F7986" w:rsidP="009F7986">
      <w:pPr>
        <w:rPr>
          <w:rFonts w:ascii="Arial" w:hAnsi="Arial" w:cs="Arial"/>
          <w:sz w:val="22"/>
          <w:szCs w:val="22"/>
        </w:rPr>
      </w:pPr>
    </w:p>
    <w:p w:rsidR="009F7986" w:rsidRDefault="009F7986" w:rsidP="009F7986">
      <w:pPr>
        <w:pStyle w:val="Corpodetexto3"/>
        <w:spacing w:after="0"/>
        <w:rPr>
          <w:rFonts w:ascii="Arial" w:hAnsi="Arial" w:cs="Arial"/>
          <w:sz w:val="22"/>
          <w:szCs w:val="22"/>
        </w:rPr>
      </w:pPr>
      <w:r>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30.05. As multas serão descontadas dos pagamentos contratuais ou, em caso de inexecução total serão cobradas judicialmente.</w:t>
      </w:r>
    </w:p>
    <w:p w:rsidR="009F7986" w:rsidRDefault="009F7986" w:rsidP="009F7986">
      <w:pPr>
        <w:rPr>
          <w:rFonts w:ascii="Arial" w:hAnsi="Arial" w:cs="Arial"/>
          <w:sz w:val="22"/>
          <w:szCs w:val="22"/>
        </w:rPr>
      </w:pPr>
    </w:p>
    <w:p w:rsidR="009F7986" w:rsidRDefault="009F7986" w:rsidP="009F7986">
      <w:pPr>
        <w:pStyle w:val="Corpodetexto3"/>
        <w:spacing w:after="0"/>
        <w:rPr>
          <w:rFonts w:ascii="Arial" w:hAnsi="Arial" w:cs="Arial"/>
          <w:sz w:val="22"/>
          <w:szCs w:val="22"/>
        </w:rPr>
      </w:pPr>
      <w:r>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9F7986" w:rsidRDefault="009F7986" w:rsidP="009F7986">
      <w:pPr>
        <w:rPr>
          <w:rFonts w:ascii="Arial" w:hAnsi="Arial" w:cs="Arial"/>
          <w:color w:val="FF0000"/>
          <w:sz w:val="22"/>
          <w:szCs w:val="22"/>
        </w:rPr>
      </w:pPr>
    </w:p>
    <w:p w:rsidR="009F7986" w:rsidRDefault="009F7986" w:rsidP="009F7986">
      <w:pPr>
        <w:overflowPunct w:val="0"/>
        <w:autoSpaceDE w:val="0"/>
        <w:rPr>
          <w:rFonts w:ascii="Arial" w:hAnsi="Arial" w:cs="Arial"/>
          <w:sz w:val="22"/>
          <w:szCs w:val="22"/>
        </w:rPr>
      </w:pPr>
      <w:r>
        <w:rPr>
          <w:rFonts w:ascii="Arial" w:hAnsi="Arial" w:cs="Arial"/>
          <w:sz w:val="22"/>
          <w:szCs w:val="22"/>
        </w:rPr>
        <w:t>30.07. Será propiciado ao licitante, antes da imposição das penalidades elencadas nos itens precedentes, o direito ao contraditório e à ampla defesa.</w:t>
      </w:r>
    </w:p>
    <w:p w:rsidR="009F7986" w:rsidRDefault="009F7986" w:rsidP="009F7986">
      <w:pPr>
        <w:overflowPunct w:val="0"/>
        <w:autoSpaceDE w:val="0"/>
        <w:rPr>
          <w:rFonts w:ascii="Arial" w:hAnsi="Arial" w:cs="Arial"/>
          <w:sz w:val="22"/>
          <w:szCs w:val="22"/>
        </w:rPr>
      </w:pPr>
    </w:p>
    <w:p w:rsidR="009F7986" w:rsidRDefault="009F7986" w:rsidP="009F7986">
      <w:pPr>
        <w:overflowPunct w:val="0"/>
        <w:autoSpaceDE w:val="0"/>
        <w:rPr>
          <w:rFonts w:ascii="Arial" w:hAnsi="Arial" w:cs="Arial"/>
          <w:sz w:val="22"/>
          <w:szCs w:val="22"/>
        </w:rPr>
      </w:pPr>
      <w:r>
        <w:rPr>
          <w:rFonts w:ascii="Arial" w:hAnsi="Arial" w:cs="Arial"/>
          <w:sz w:val="22"/>
          <w:szCs w:val="22"/>
        </w:rPr>
        <w:t>30.08. A aplicação das sanções estabelecidas neste edital são de competência exclusiva do Senhor Prefeito Municipal.</w:t>
      </w:r>
    </w:p>
    <w:p w:rsidR="009F7986" w:rsidRDefault="009F7986" w:rsidP="009F7986">
      <w:pPr>
        <w:rPr>
          <w:rFonts w:ascii="Arial" w:hAnsi="Arial" w:cs="Arial"/>
          <w:sz w:val="22"/>
          <w:szCs w:val="22"/>
        </w:rPr>
      </w:pPr>
    </w:p>
    <w:p w:rsidR="009F7986" w:rsidRDefault="009F7986" w:rsidP="009F7986">
      <w:pPr>
        <w:rPr>
          <w:rFonts w:ascii="Arial" w:hAnsi="Arial" w:cs="Arial"/>
          <w:b/>
          <w:sz w:val="22"/>
          <w:szCs w:val="22"/>
        </w:rPr>
      </w:pPr>
      <w:r>
        <w:rPr>
          <w:rFonts w:ascii="Arial" w:hAnsi="Arial" w:cs="Arial"/>
          <w:b/>
          <w:sz w:val="22"/>
          <w:szCs w:val="22"/>
        </w:rPr>
        <w:t>31. DO CANCELAMENTO DA ATA DE REGISTRO DE PREÇOS</w:t>
      </w:r>
    </w:p>
    <w:p w:rsidR="009F7986" w:rsidRDefault="009F7986" w:rsidP="009F7986">
      <w:pPr>
        <w:rPr>
          <w:rFonts w:ascii="Arial" w:hAnsi="Arial" w:cs="Arial"/>
          <w:b/>
          <w:sz w:val="22"/>
          <w:szCs w:val="22"/>
        </w:rPr>
      </w:pPr>
    </w:p>
    <w:p w:rsidR="009F7986" w:rsidRDefault="009F7986" w:rsidP="009F7986">
      <w:pPr>
        <w:rPr>
          <w:rFonts w:ascii="Arial" w:hAnsi="Arial" w:cs="Arial"/>
          <w:sz w:val="22"/>
          <w:szCs w:val="22"/>
        </w:rPr>
      </w:pPr>
      <w:r>
        <w:rPr>
          <w:rFonts w:ascii="Arial" w:hAnsi="Arial" w:cs="Arial"/>
          <w:sz w:val="22"/>
          <w:szCs w:val="22"/>
        </w:rPr>
        <w:t>31.01. O Detentor da Ata terá seu registro cancelado quando:</w:t>
      </w:r>
    </w:p>
    <w:p w:rsidR="009F7986" w:rsidRDefault="009F7986" w:rsidP="009F7986">
      <w:pPr>
        <w:ind w:firstLine="1440"/>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a) descumprir as condições da Ata de Registro de Preços;</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b)</w:t>
      </w:r>
      <w:r>
        <w:rPr>
          <w:rFonts w:ascii="Arial" w:hAnsi="Arial" w:cs="Arial"/>
          <w:b/>
          <w:sz w:val="22"/>
          <w:szCs w:val="22"/>
        </w:rPr>
        <w:t xml:space="preserve"> </w:t>
      </w:r>
      <w:r>
        <w:rPr>
          <w:rFonts w:ascii="Arial" w:hAnsi="Arial" w:cs="Arial"/>
          <w:sz w:val="22"/>
          <w:szCs w:val="22"/>
        </w:rPr>
        <w:t>não retirar a respectiva nota de empenho ou instrumento equivalente ou não assinar o contrato, no prazo estabelecido pela Administração sem justificativa aceitável;</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c)</w:t>
      </w:r>
      <w:r>
        <w:rPr>
          <w:rFonts w:ascii="Arial" w:hAnsi="Arial" w:cs="Arial"/>
          <w:b/>
          <w:sz w:val="22"/>
          <w:szCs w:val="22"/>
        </w:rPr>
        <w:t xml:space="preserve"> </w:t>
      </w:r>
      <w:r>
        <w:rPr>
          <w:rFonts w:ascii="Arial" w:hAnsi="Arial" w:cs="Arial"/>
          <w:sz w:val="22"/>
          <w:szCs w:val="22"/>
        </w:rPr>
        <w:t>não aceitar reduzir o seu preço registrado, na hipótese de este se tornar superior àqueles praticados no mercado; 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lastRenderedPageBreak/>
        <w:t>d) tiver presentes razões de interesse público.</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31.02</w:t>
      </w:r>
      <w:r>
        <w:rPr>
          <w:rFonts w:ascii="Arial" w:hAnsi="Arial" w:cs="Arial"/>
          <w:b/>
          <w:sz w:val="22"/>
          <w:szCs w:val="22"/>
        </w:rPr>
        <w:t>.</w:t>
      </w:r>
      <w:r>
        <w:rPr>
          <w:rFonts w:ascii="Arial" w:hAnsi="Arial" w:cs="Arial"/>
          <w:sz w:val="22"/>
          <w:szCs w:val="22"/>
        </w:rPr>
        <w:t xml:space="preserve"> O cancelamento do registro, nas hipóteses previstas, assegurado o contraditório e a ampla defesa, será formalizado por despacho do senhor Prefeito Municipal.</w:t>
      </w:r>
    </w:p>
    <w:p w:rsidR="009F7986" w:rsidRDefault="009F7986" w:rsidP="009F7986">
      <w:pPr>
        <w:ind w:firstLine="1440"/>
        <w:rPr>
          <w:rFonts w:ascii="Arial" w:hAnsi="Arial" w:cs="Arial"/>
          <w:sz w:val="22"/>
          <w:szCs w:val="22"/>
        </w:rPr>
      </w:pPr>
    </w:p>
    <w:p w:rsidR="009F7986" w:rsidRDefault="009F7986" w:rsidP="009F7986">
      <w:r>
        <w:rPr>
          <w:rFonts w:ascii="Arial" w:hAnsi="Arial" w:cs="Arial"/>
          <w:sz w:val="22"/>
          <w:szCs w:val="22"/>
        </w:rPr>
        <w:t>31.03.</w:t>
      </w:r>
      <w:r>
        <w:rPr>
          <w:rFonts w:ascii="Arial" w:hAnsi="Arial" w:cs="Arial"/>
          <w:b/>
          <w:sz w:val="22"/>
          <w:szCs w:val="22"/>
        </w:rPr>
        <w:t xml:space="preserve"> </w:t>
      </w:r>
      <w:r>
        <w:rPr>
          <w:rFonts w:ascii="Arial" w:hAnsi="Arial" w:cs="Arial"/>
          <w:sz w:val="22"/>
          <w:szCs w:val="22"/>
        </w:rPr>
        <w:t>O Detentor da Ata poderá solicitar o cancelamento do seu Registro de Preços na ocorrência de fato superveniente que venha comprometer a perfeita execução contratual decorrentes de caso fortuito ou de força maior devidamente comprovados.</w:t>
      </w:r>
    </w:p>
    <w:p w:rsidR="009F7986" w:rsidRDefault="009F7986" w:rsidP="009F7986">
      <w:pPr>
        <w:rPr>
          <w:rFonts w:ascii="Arial" w:hAnsi="Arial" w:cs="Arial"/>
          <w:sz w:val="22"/>
          <w:szCs w:val="22"/>
        </w:rPr>
      </w:pPr>
    </w:p>
    <w:p w:rsidR="009F7986" w:rsidRDefault="009F7986" w:rsidP="009F7986">
      <w:pPr>
        <w:overflowPunct w:val="0"/>
        <w:autoSpaceDE w:val="0"/>
      </w:pPr>
      <w:r>
        <w:rPr>
          <w:rFonts w:ascii="Arial" w:hAnsi="Arial" w:cs="Arial"/>
          <w:b/>
          <w:sz w:val="22"/>
          <w:szCs w:val="22"/>
        </w:rPr>
        <w:t>32. DOS ACRÉSCIMOS E SUPRESSÕES</w:t>
      </w:r>
    </w:p>
    <w:p w:rsidR="009F7986" w:rsidRDefault="009F7986" w:rsidP="009F7986">
      <w:pPr>
        <w:overflowPunct w:val="0"/>
        <w:autoSpaceDE w:val="0"/>
        <w:rPr>
          <w:rFonts w:ascii="Arial" w:hAnsi="Arial" w:cs="Arial"/>
          <w:b/>
          <w:sz w:val="22"/>
          <w:szCs w:val="22"/>
        </w:rPr>
      </w:pPr>
    </w:p>
    <w:p w:rsidR="009F7986" w:rsidRDefault="009F7986" w:rsidP="009F7986">
      <w:pPr>
        <w:pStyle w:val="Cabealho"/>
        <w:ind w:right="-170"/>
        <w:rPr>
          <w:rFonts w:cs="Arial"/>
          <w:sz w:val="22"/>
          <w:szCs w:val="22"/>
        </w:rPr>
      </w:pPr>
      <w:r>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32. DOS ANEXOS AO EDITAL</w:t>
      </w:r>
    </w:p>
    <w:p w:rsidR="009F7986" w:rsidRDefault="009F7986" w:rsidP="009F7986">
      <w:pPr>
        <w:pStyle w:val="Corpodetexto31"/>
        <w:rPr>
          <w:rFonts w:ascii="Arial" w:hAnsi="Arial" w:cs="Arial"/>
          <w:b w:val="0"/>
          <w:bCs w:val="0"/>
          <w:sz w:val="22"/>
          <w:szCs w:val="22"/>
          <w:u w:val="none"/>
        </w:rPr>
      </w:pPr>
    </w:p>
    <w:p w:rsidR="009F7986" w:rsidRDefault="009F7986" w:rsidP="009F7986">
      <w:pPr>
        <w:pStyle w:val="Corpodetexto31"/>
      </w:pPr>
      <w:r>
        <w:rPr>
          <w:rFonts w:ascii="Arial" w:hAnsi="Arial" w:cs="Arial"/>
          <w:b w:val="0"/>
          <w:bCs w:val="0"/>
          <w:sz w:val="22"/>
          <w:szCs w:val="22"/>
          <w:u w:val="none"/>
        </w:rPr>
        <w:t>32.01 Seguem anexos ao presente Edital como parte integrante do mesmo:</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 xml:space="preserve">32.01.01 Relação dos Itens da Licitação </w:t>
      </w:r>
      <w:r>
        <w:rPr>
          <w:rFonts w:ascii="Arial" w:hAnsi="Arial" w:cs="Arial"/>
          <w:b/>
          <w:bCs/>
          <w:sz w:val="22"/>
          <w:szCs w:val="22"/>
        </w:rPr>
        <w:t>(</w:t>
      </w:r>
      <w:r>
        <w:rPr>
          <w:rFonts w:ascii="Arial" w:hAnsi="Arial" w:cs="Arial"/>
          <w:b/>
          <w:sz w:val="22"/>
          <w:szCs w:val="22"/>
        </w:rPr>
        <w:t>ANEXO I)</w:t>
      </w:r>
      <w:r>
        <w:rPr>
          <w:rFonts w:ascii="Arial" w:hAnsi="Arial" w:cs="Arial"/>
          <w:bCs/>
          <w:sz w:val="22"/>
          <w:szCs w:val="22"/>
        </w:rPr>
        <w:t>;</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 xml:space="preserve">32.01.02 Terno de Referência </w:t>
      </w:r>
      <w:r>
        <w:rPr>
          <w:rFonts w:ascii="Arial" w:hAnsi="Arial" w:cs="Arial"/>
          <w:b/>
          <w:bCs/>
          <w:sz w:val="22"/>
          <w:szCs w:val="22"/>
        </w:rPr>
        <w:t>(ANEXO I-A);</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32.01.03 Formulário Modelo de Proposta de Preços</w:t>
      </w:r>
      <w:r>
        <w:rPr>
          <w:rFonts w:ascii="Arial" w:hAnsi="Arial" w:cs="Arial"/>
          <w:b/>
          <w:bCs/>
          <w:sz w:val="22"/>
          <w:szCs w:val="22"/>
        </w:rPr>
        <w:t>(</w:t>
      </w:r>
      <w:r>
        <w:rPr>
          <w:rFonts w:ascii="Arial" w:hAnsi="Arial" w:cs="Arial"/>
          <w:b/>
          <w:sz w:val="22"/>
          <w:szCs w:val="22"/>
        </w:rPr>
        <w:t>ANEXO II);</w:t>
      </w:r>
    </w:p>
    <w:p w:rsidR="009F7986" w:rsidRDefault="009F7986" w:rsidP="009F7986">
      <w:pPr>
        <w:rPr>
          <w:rFonts w:ascii="Arial" w:hAnsi="Arial" w:cs="Arial"/>
          <w:b/>
          <w:sz w:val="22"/>
          <w:szCs w:val="22"/>
        </w:rPr>
      </w:pPr>
    </w:p>
    <w:p w:rsidR="009F7986" w:rsidRDefault="009F7986" w:rsidP="009F7986">
      <w:r>
        <w:rPr>
          <w:rFonts w:ascii="Arial" w:hAnsi="Arial" w:cs="Arial"/>
          <w:sz w:val="22"/>
          <w:szCs w:val="22"/>
        </w:rPr>
        <w:t>32.01.04 Modelo de procuração para credenciamento</w:t>
      </w:r>
      <w:r>
        <w:rPr>
          <w:rFonts w:ascii="Arial" w:hAnsi="Arial" w:cs="Arial"/>
          <w:b/>
          <w:sz w:val="22"/>
          <w:szCs w:val="22"/>
        </w:rPr>
        <w:t>(ANEXO III);</w:t>
      </w:r>
    </w:p>
    <w:p w:rsidR="009F7986" w:rsidRDefault="009F7986" w:rsidP="009F7986">
      <w:pPr>
        <w:rPr>
          <w:rFonts w:ascii="Arial" w:hAnsi="Arial" w:cs="Arial"/>
          <w:b/>
          <w:sz w:val="22"/>
          <w:szCs w:val="22"/>
        </w:rPr>
      </w:pPr>
    </w:p>
    <w:p w:rsidR="009F7986" w:rsidRDefault="009F7986" w:rsidP="009F7986">
      <w:r>
        <w:rPr>
          <w:rFonts w:ascii="Arial" w:hAnsi="Arial" w:cs="Arial"/>
          <w:sz w:val="22"/>
          <w:szCs w:val="22"/>
        </w:rPr>
        <w:t>32.01.05 Modelo de Declaração de que a(o) proponente cumpre os requisitos de habilitação</w:t>
      </w:r>
      <w:r>
        <w:rPr>
          <w:rFonts w:ascii="Arial" w:hAnsi="Arial" w:cs="Arial"/>
          <w:b/>
          <w:sz w:val="22"/>
          <w:szCs w:val="22"/>
        </w:rPr>
        <w:t xml:space="preserve">(ANEXO IV); </w:t>
      </w:r>
    </w:p>
    <w:p w:rsidR="009F7986" w:rsidRDefault="009F7986" w:rsidP="009F7986">
      <w:pPr>
        <w:rPr>
          <w:rFonts w:ascii="Arial" w:hAnsi="Arial" w:cs="Arial"/>
          <w:b/>
          <w:sz w:val="22"/>
          <w:szCs w:val="22"/>
        </w:rPr>
      </w:pPr>
    </w:p>
    <w:p w:rsidR="009F7986" w:rsidRDefault="009F7986" w:rsidP="009F7986">
      <w:r>
        <w:rPr>
          <w:rFonts w:ascii="Arial" w:hAnsi="Arial" w:cs="Arial"/>
          <w:sz w:val="22"/>
          <w:szCs w:val="22"/>
        </w:rPr>
        <w:t xml:space="preserve">32.01.06 </w:t>
      </w:r>
      <w:r>
        <w:rPr>
          <w:rFonts w:ascii="Arial" w:hAnsi="Arial" w:cs="Arial"/>
          <w:bCs/>
          <w:sz w:val="22"/>
          <w:szCs w:val="22"/>
        </w:rPr>
        <w:t>Minuta de Ata de Registro de Preços (</w:t>
      </w:r>
      <w:r>
        <w:rPr>
          <w:rFonts w:ascii="Arial" w:hAnsi="Arial" w:cs="Arial"/>
          <w:b/>
          <w:sz w:val="22"/>
          <w:szCs w:val="22"/>
        </w:rPr>
        <w:t>ANEXO V</w:t>
      </w:r>
      <w:r>
        <w:rPr>
          <w:rFonts w:ascii="Arial" w:hAnsi="Arial" w:cs="Arial"/>
          <w:bCs/>
          <w:sz w:val="22"/>
          <w:szCs w:val="22"/>
        </w:rPr>
        <w:t>);</w:t>
      </w:r>
    </w:p>
    <w:p w:rsidR="009F7986" w:rsidRDefault="009F7986" w:rsidP="009F7986">
      <w:pPr>
        <w:rPr>
          <w:rFonts w:ascii="Arial" w:hAnsi="Arial" w:cs="Arial"/>
          <w:bCs/>
          <w:sz w:val="22"/>
          <w:szCs w:val="22"/>
        </w:rPr>
      </w:pPr>
    </w:p>
    <w:p w:rsidR="009F7986" w:rsidRDefault="009F7986" w:rsidP="009F7986">
      <w:r>
        <w:rPr>
          <w:rFonts w:ascii="Arial" w:hAnsi="Arial" w:cs="Arial"/>
          <w:bCs/>
          <w:sz w:val="22"/>
          <w:szCs w:val="22"/>
        </w:rPr>
        <w:t>32.01.07 Modelo de Declaração do art. 7° da C.F.(</w:t>
      </w:r>
      <w:r>
        <w:rPr>
          <w:rFonts w:ascii="Arial" w:hAnsi="Arial" w:cs="Arial"/>
          <w:b/>
          <w:sz w:val="22"/>
          <w:szCs w:val="22"/>
        </w:rPr>
        <w:t>ANEXO VI</w:t>
      </w:r>
      <w:r>
        <w:rPr>
          <w:rFonts w:ascii="Arial" w:hAnsi="Arial" w:cs="Arial"/>
          <w:bCs/>
          <w:sz w:val="22"/>
          <w:szCs w:val="22"/>
        </w:rPr>
        <w:t xml:space="preserve">); </w:t>
      </w:r>
    </w:p>
    <w:p w:rsidR="009F7986" w:rsidRDefault="009F7986" w:rsidP="009F7986">
      <w:pPr>
        <w:rPr>
          <w:rFonts w:ascii="Arial" w:hAnsi="Arial" w:cs="Arial"/>
          <w:bCs/>
          <w:sz w:val="22"/>
          <w:szCs w:val="22"/>
        </w:rPr>
      </w:pPr>
    </w:p>
    <w:p w:rsidR="009F7986" w:rsidRDefault="009F7986" w:rsidP="009F7986">
      <w:r>
        <w:rPr>
          <w:rFonts w:ascii="Arial" w:hAnsi="Arial" w:cs="Arial"/>
          <w:sz w:val="22"/>
          <w:szCs w:val="22"/>
        </w:rPr>
        <w:t>32.01.08 Modelo de Termo de Opção(</w:t>
      </w:r>
      <w:r>
        <w:rPr>
          <w:rFonts w:ascii="Arial" w:hAnsi="Arial" w:cs="Arial"/>
          <w:b/>
          <w:sz w:val="22"/>
          <w:szCs w:val="22"/>
        </w:rPr>
        <w:t>ANEXO VII)</w:t>
      </w:r>
      <w:r>
        <w:rPr>
          <w:rFonts w:ascii="Arial" w:hAnsi="Arial" w:cs="Arial"/>
          <w:sz w:val="22"/>
          <w:szCs w:val="22"/>
        </w:rPr>
        <w:t>; 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32.01.09 </w:t>
      </w:r>
      <w:r>
        <w:rPr>
          <w:rFonts w:ascii="Arial" w:hAnsi="Arial" w:cs="Arial"/>
          <w:bCs/>
          <w:sz w:val="22"/>
          <w:szCs w:val="22"/>
        </w:rPr>
        <w:t>Minuta do Contrato(</w:t>
      </w:r>
      <w:r>
        <w:rPr>
          <w:rFonts w:ascii="Arial" w:hAnsi="Arial" w:cs="Arial"/>
          <w:b/>
          <w:sz w:val="22"/>
          <w:szCs w:val="22"/>
        </w:rPr>
        <w:t>ANEXO VIII</w:t>
      </w:r>
      <w:r>
        <w:rPr>
          <w:rFonts w:ascii="Arial" w:hAnsi="Arial" w:cs="Arial"/>
          <w:bCs/>
          <w:sz w:val="22"/>
          <w:szCs w:val="22"/>
        </w:rPr>
        <w:t>).</w:t>
      </w:r>
    </w:p>
    <w:p w:rsidR="009F7986" w:rsidRDefault="009F7986" w:rsidP="009F7986">
      <w:pPr>
        <w:rPr>
          <w:rFonts w:ascii="Arial" w:hAnsi="Arial" w:cs="Arial"/>
          <w:b/>
          <w:sz w:val="22"/>
          <w:szCs w:val="22"/>
        </w:rPr>
      </w:pPr>
    </w:p>
    <w:p w:rsidR="009F7986" w:rsidRDefault="009F7986" w:rsidP="009F7986">
      <w:r>
        <w:rPr>
          <w:rFonts w:ascii="Arial" w:hAnsi="Arial" w:cs="Arial"/>
          <w:b/>
          <w:sz w:val="22"/>
          <w:szCs w:val="22"/>
        </w:rPr>
        <w:t>33. DISPOSIÇÕES GERAIS: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33.01. As normas disciplinadoras deste </w:t>
      </w:r>
      <w:r>
        <w:rPr>
          <w:rFonts w:ascii="Arial" w:hAnsi="Arial" w:cs="Arial"/>
          <w:b/>
          <w:sz w:val="22"/>
          <w:szCs w:val="22"/>
        </w:rPr>
        <w:t>PREGÃO</w:t>
      </w:r>
      <w:r>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33.02. Na contagem dos prazos estabelecidos neste </w:t>
      </w:r>
      <w:r>
        <w:rPr>
          <w:rFonts w:ascii="Arial" w:hAnsi="Arial" w:cs="Arial"/>
          <w:b/>
          <w:sz w:val="22"/>
          <w:szCs w:val="22"/>
        </w:rPr>
        <w:t>PREGÃO</w:t>
      </w:r>
      <w:r>
        <w:rPr>
          <w:rFonts w:ascii="Arial" w:hAnsi="Arial" w:cs="Arial"/>
          <w:sz w:val="22"/>
          <w:szCs w:val="22"/>
        </w:rPr>
        <w:t xml:space="preserve">, excluir-se-á o dia do início e incluir-se-á o do vencimento, e considerar-se-ão os dias consecutivos, exceto quando for explicitamente disposto em contrário. Só se iniciam e vencem os prazos </w:t>
      </w:r>
      <w:r>
        <w:rPr>
          <w:rFonts w:ascii="Arial" w:hAnsi="Arial" w:cs="Arial"/>
          <w:sz w:val="22"/>
          <w:szCs w:val="22"/>
        </w:rPr>
        <w:lastRenderedPageBreak/>
        <w:t>referidos neste artigo em dia de expediente no órgão ou na entidade.</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subseqüente, no horário e local estabelecidos neste </w:t>
      </w:r>
      <w:r>
        <w:rPr>
          <w:rFonts w:ascii="Arial" w:hAnsi="Arial" w:cs="Arial"/>
          <w:b/>
          <w:sz w:val="22"/>
          <w:szCs w:val="22"/>
        </w:rPr>
        <w:t>EDITAL</w:t>
      </w:r>
      <w:r>
        <w:rPr>
          <w:rFonts w:ascii="Arial" w:hAnsi="Arial" w:cs="Arial"/>
          <w:sz w:val="22"/>
          <w:szCs w:val="22"/>
        </w:rPr>
        <w:t xml:space="preserve">, desde que não haja comunicação do </w:t>
      </w:r>
      <w:r>
        <w:rPr>
          <w:rFonts w:ascii="Arial" w:hAnsi="Arial" w:cs="Arial"/>
          <w:b/>
          <w:sz w:val="22"/>
          <w:szCs w:val="22"/>
        </w:rPr>
        <w:t>PREGOEIRO</w:t>
      </w:r>
      <w:r>
        <w:rPr>
          <w:rFonts w:ascii="Arial" w:hAnsi="Arial" w:cs="Arial"/>
          <w:sz w:val="22"/>
          <w:szCs w:val="22"/>
        </w:rPr>
        <w:t xml:space="preserve"> em sentido contrário.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9F7986" w:rsidRDefault="009F7986" w:rsidP="009F7986">
      <w:pPr>
        <w:rPr>
          <w:rFonts w:ascii="Arial" w:hAnsi="Arial" w:cs="Arial"/>
          <w:sz w:val="22"/>
          <w:szCs w:val="22"/>
        </w:rPr>
      </w:pPr>
    </w:p>
    <w:p w:rsidR="009F7986" w:rsidRDefault="009F7986" w:rsidP="009F7986">
      <w:pPr>
        <w:pBdr>
          <w:top w:val="single" w:sz="4" w:space="1" w:color="000000"/>
          <w:left w:val="single" w:sz="4" w:space="4" w:color="000000"/>
          <w:bottom w:val="single" w:sz="4" w:space="1" w:color="000000"/>
          <w:right w:val="single" w:sz="4" w:space="4" w:color="000000"/>
        </w:pBdr>
        <w:shd w:val="clear" w:color="auto" w:fill="C0C0C0"/>
      </w:pPr>
      <w:r>
        <w:rPr>
          <w:rFonts w:ascii="Arial" w:hAnsi="Arial" w:cs="Arial"/>
          <w:sz w:val="22"/>
          <w:szCs w:val="22"/>
        </w:rPr>
        <w:t xml:space="preserve">33.05. O desatendimento de exigências formais não essenciais deixará de importar no afastamento da proponente, desde que possíveis a exata compreensão de sua proposta e a aferição da sua qualificação, durante a realização da sessão pública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33.06. A(O)(s) proponente(s) assume(m) o(s) custo(s) para a preparação e apresentação de sua(s) proposta(s), sendo que o órgão licitante não se responsabilizará, em qualquer hipótese, por esta(s) despesa(s), independentemente da condução ou do resultado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33.07. A apresentação da proposta de preços implicará na aceitação, por parte da(o) proponente, das condições previstas neste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r>
        <w:rPr>
          <w:rFonts w:ascii="Arial" w:hAnsi="Arial" w:cs="Arial"/>
          <w:sz w:val="22"/>
          <w:szCs w:val="22"/>
        </w:rPr>
        <w:t>,.</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33.08. A(O) proponente é responsável pela fidelidade e legitimidade das informações e dos documentos colacionados em qualquer fase do </w:t>
      </w:r>
      <w:r>
        <w:rPr>
          <w:rFonts w:ascii="Arial" w:hAnsi="Arial" w:cs="Arial"/>
          <w:b/>
          <w:sz w:val="22"/>
          <w:szCs w:val="22"/>
        </w:rPr>
        <w:t>PREGÃO.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33.09. A adjudicação do(s) item(ns) ou lote(s) deste </w:t>
      </w:r>
      <w:r>
        <w:rPr>
          <w:rFonts w:ascii="Arial" w:hAnsi="Arial" w:cs="Arial"/>
          <w:b/>
          <w:sz w:val="22"/>
          <w:szCs w:val="22"/>
        </w:rPr>
        <w:t>PREGÃO</w:t>
      </w:r>
      <w:r>
        <w:rPr>
          <w:rFonts w:ascii="Arial" w:hAnsi="Arial" w:cs="Arial"/>
          <w:sz w:val="22"/>
          <w:szCs w:val="22"/>
        </w:rPr>
        <w:t xml:space="preserve"> não implicará em direito à contratação.</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33.12. No caso de apresentação, a entrega da amostra do objeto cotado deve ocorrer no prazo de 5(cinco) dias úteis, a contar do recebimento da notificação, ficando a(o) licitante responsável por todas as despesas decorrentes.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33.13. A amostra será liberada após o ato de adjudicação do objeto licitado, devendo sua retirada ocorrer no prazo de até 5(cinco) dias úteis contados da publicidade do ato referido, ficando o(a) licitante responsável por todas as despesas decorrentes.</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33.14. A amostra apresentada pela primeira classificada ficará retida até a expedição do atestado de recebimento definitivo do bem, devendo ser retirada no prazo de até 10(dez) </w:t>
      </w:r>
      <w:r>
        <w:rPr>
          <w:rFonts w:ascii="Arial" w:hAnsi="Arial" w:cs="Arial"/>
          <w:sz w:val="22"/>
          <w:szCs w:val="22"/>
        </w:rPr>
        <w:lastRenderedPageBreak/>
        <w:t>dias úteis, a contar daquela data, sob inteira responsabilidade desta.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33.15. A responsabilidade do órgão licitante por eventuais danos à amostra se limita ao período compreendido entre a entrega/recebimento e o último dia fixado para a retirada.</w:t>
      </w:r>
    </w:p>
    <w:p w:rsidR="009F7986" w:rsidRDefault="009F7986" w:rsidP="009F7986">
      <w:pPr>
        <w:rPr>
          <w:rFonts w:ascii="Arial" w:hAnsi="Arial" w:cs="Arial"/>
          <w:sz w:val="22"/>
          <w:szCs w:val="22"/>
        </w:rPr>
      </w:pPr>
    </w:p>
    <w:p w:rsidR="009F7986" w:rsidRDefault="009F7986" w:rsidP="009F7986">
      <w:pPr>
        <w:rPr>
          <w:rFonts w:ascii="Arial" w:hAnsi="Arial" w:cs="Arial"/>
          <w:sz w:val="22"/>
          <w:szCs w:val="22"/>
        </w:rPr>
      </w:pPr>
      <w:r>
        <w:rPr>
          <w:rFonts w:ascii="Arial" w:hAnsi="Arial" w:cs="Arial"/>
          <w:sz w:val="22"/>
          <w:szCs w:val="22"/>
        </w:rPr>
        <w:t>33.16. Este Edital e seus Anexos, bem como a(s) proposta(s) da(o)(s) proponente(s) adjudicatária(o)(s), farão parte integrante da Ata de Registro de Preços, independentemente de transcrição.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 xml:space="preserve">33.17. Os casos omissos neste </w:t>
      </w:r>
      <w:r>
        <w:rPr>
          <w:rFonts w:ascii="Arial" w:hAnsi="Arial" w:cs="Arial"/>
          <w:b/>
          <w:sz w:val="22"/>
          <w:szCs w:val="22"/>
        </w:rPr>
        <w:t>EDITAL DE PREGÃO</w:t>
      </w:r>
      <w:r>
        <w:rPr>
          <w:rFonts w:ascii="Arial" w:hAnsi="Arial" w:cs="Arial"/>
          <w:sz w:val="22"/>
          <w:szCs w:val="22"/>
        </w:rPr>
        <w:t xml:space="preserve"> serão solucionados pelo </w:t>
      </w:r>
      <w:r>
        <w:rPr>
          <w:rFonts w:ascii="Arial" w:hAnsi="Arial" w:cs="Arial"/>
          <w:b/>
          <w:sz w:val="22"/>
          <w:szCs w:val="22"/>
        </w:rPr>
        <w:t>PREGOEIRO</w:t>
      </w:r>
      <w:r>
        <w:rPr>
          <w:rFonts w:ascii="Arial" w:hAnsi="Arial" w:cs="Arial"/>
          <w:sz w:val="22"/>
          <w:szCs w:val="22"/>
        </w:rPr>
        <w:t>, com base na legislação municipal e, subsidiariamente, nos termos da legislação federal e princípios gerais de direito.</w:t>
      </w:r>
    </w:p>
    <w:p w:rsidR="009F7986" w:rsidRDefault="009F7986" w:rsidP="009F7986">
      <w:pPr>
        <w:rPr>
          <w:rFonts w:ascii="Arial" w:hAnsi="Arial" w:cs="Arial"/>
          <w:sz w:val="22"/>
          <w:szCs w:val="22"/>
        </w:rPr>
      </w:pPr>
    </w:p>
    <w:p w:rsidR="009F7986" w:rsidRDefault="009F7986" w:rsidP="009F7986">
      <w:r>
        <w:rPr>
          <w:rFonts w:ascii="Arial" w:hAnsi="Arial" w:cs="Arial"/>
          <w:b/>
          <w:sz w:val="22"/>
          <w:szCs w:val="22"/>
        </w:rPr>
        <w:t>34. DO FORO</w:t>
      </w:r>
    </w:p>
    <w:p w:rsidR="009F7986" w:rsidRDefault="009F7986" w:rsidP="009F7986">
      <w:pPr>
        <w:rPr>
          <w:rFonts w:ascii="Arial" w:hAnsi="Arial" w:cs="Arial"/>
          <w:sz w:val="22"/>
          <w:szCs w:val="22"/>
        </w:rPr>
      </w:pPr>
    </w:p>
    <w:p w:rsidR="009F7986" w:rsidRDefault="009F7986" w:rsidP="009F7986">
      <w:r>
        <w:rPr>
          <w:rFonts w:ascii="Arial" w:hAnsi="Arial" w:cs="Arial"/>
          <w:sz w:val="22"/>
          <w:szCs w:val="22"/>
        </w:rPr>
        <w:t>34.01. O Foro da Comarca de Assaí-Pr, será o competente para dirimir as controvérsias advindas do cumprimento da presente licitação.</w:t>
      </w: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sidR="00490DB9">
        <w:rPr>
          <w:rFonts w:ascii="Tahoma" w:hAnsi="Tahoma" w:cs="Tahoma"/>
          <w:sz w:val="20"/>
        </w:rPr>
        <w:fldChar w:fldCharType="begin"/>
      </w:r>
      <w:r w:rsidR="00490DB9">
        <w:rPr>
          <w:rFonts w:ascii="Tahoma" w:hAnsi="Tahoma" w:cs="Tahoma"/>
          <w:sz w:val="20"/>
        </w:rPr>
        <w:instrText xml:space="preserve"> DOCVARIABLE "DataExtensoProcesso" \* MERGEFORMAT </w:instrText>
      </w:r>
      <w:r w:rsidR="00490DB9">
        <w:rPr>
          <w:rFonts w:ascii="Tahoma" w:hAnsi="Tahoma" w:cs="Tahoma"/>
          <w:sz w:val="20"/>
        </w:rPr>
        <w:fldChar w:fldCharType="separate"/>
      </w:r>
      <w:r w:rsidR="00301F84">
        <w:rPr>
          <w:rFonts w:ascii="Tahoma" w:hAnsi="Tahoma" w:cs="Tahoma"/>
          <w:sz w:val="20"/>
        </w:rPr>
        <w:t>25 de Fevereiro de 2016</w:t>
      </w:r>
      <w:r w:rsidR="00490DB9">
        <w:rPr>
          <w:rFonts w:ascii="Tahoma" w:hAnsi="Tahoma" w:cs="Tahoma"/>
          <w:sz w:val="20"/>
        </w:rPr>
        <w:fldChar w:fldCharType="end"/>
      </w: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lang w:eastAsia="pt-BR"/>
        </w:rPr>
        <w:t>ERNESTO ALEXANDRE BASSO</w:t>
      </w:r>
    </w:p>
    <w:p w:rsidR="00074E8D" w:rsidRPr="008055E8" w:rsidRDefault="00074E8D" w:rsidP="00074E8D">
      <w:pPr>
        <w:jc w:val="center"/>
        <w:rPr>
          <w:rFonts w:ascii="Arial" w:hAnsi="Arial" w:cs="Arial"/>
        </w:rPr>
      </w:pPr>
      <w:bookmarkStart w:id="1" w:name="__Fieldmark__27_426916401"/>
      <w:r w:rsidRPr="008055E8">
        <w:rPr>
          <w:rFonts w:ascii="Arial" w:hAnsi="Arial" w:cs="Arial"/>
          <w:b/>
          <w:sz w:val="22"/>
          <w:szCs w:val="22"/>
          <w:lang w:eastAsia="pt-BR"/>
        </w:rPr>
        <w:t>Prefeito Municipal</w:t>
      </w:r>
      <w:bookmarkEnd w:id="1"/>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Default="00074E8D"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Default="002011F6" w:rsidP="00074E8D">
      <w:pPr>
        <w:jc w:val="center"/>
        <w:rPr>
          <w:rFonts w:ascii="Arial" w:hAnsi="Arial" w:cs="Arial"/>
          <w:b/>
          <w:szCs w:val="24"/>
        </w:rPr>
      </w:pPr>
    </w:p>
    <w:p w:rsidR="002011F6" w:rsidRPr="008055E8" w:rsidRDefault="002011F6"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 w:val="22"/>
          <w:szCs w:val="22"/>
        </w:rPr>
      </w:pPr>
    </w:p>
    <w:p w:rsidR="00074E8D" w:rsidRDefault="00074E8D" w:rsidP="00074E8D">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p>
    <w:p w:rsidR="00074E8D" w:rsidRDefault="00074E8D" w:rsidP="00074E8D">
      <w:pPr>
        <w:rPr>
          <w:rFonts w:ascii="Arial" w:hAnsi="Arial" w:cs="Arial"/>
          <w:sz w:val="22"/>
          <w:szCs w:val="22"/>
        </w:rPr>
      </w:pPr>
    </w:p>
    <w:p w:rsidR="00074E8D" w:rsidRDefault="00074E8D" w:rsidP="00074E8D">
      <w:pPr>
        <w:spacing w:line="264" w:lineRule="auto"/>
        <w:jc w:val="center"/>
        <w:rPr>
          <w:rFonts w:ascii="Arial" w:hAnsi="Arial" w:cs="Arial"/>
          <w:b/>
          <w:sz w:val="36"/>
          <w:szCs w:val="36"/>
        </w:rPr>
      </w:pPr>
      <w:r>
        <w:rPr>
          <w:rFonts w:ascii="Arial" w:hAnsi="Arial" w:cs="Arial"/>
          <w:b/>
          <w:sz w:val="36"/>
          <w:szCs w:val="36"/>
        </w:rPr>
        <w:t>TERMO DE REFERÊNCIA</w:t>
      </w:r>
    </w:p>
    <w:p w:rsidR="00074E8D" w:rsidRDefault="00074E8D" w:rsidP="00074E8D">
      <w:pPr>
        <w:pStyle w:val="Corpodetexto"/>
        <w:rPr>
          <w:rFonts w:ascii="Courier New" w:hAnsi="Courier New" w:cs="Courier New"/>
          <w:b/>
          <w:szCs w:val="24"/>
          <w:u w:val="single"/>
        </w:rPr>
      </w:pPr>
    </w:p>
    <w:p w:rsidR="002011F6" w:rsidRPr="00712FF0" w:rsidRDefault="002011F6" w:rsidP="002011F6">
      <w:pPr>
        <w:pStyle w:val="PargrafodaLista"/>
        <w:widowControl/>
        <w:numPr>
          <w:ilvl w:val="0"/>
          <w:numId w:val="7"/>
        </w:numPr>
        <w:suppressAutoHyphens w:val="0"/>
        <w:autoSpaceDN/>
        <w:spacing w:after="200" w:line="276" w:lineRule="auto"/>
        <w:contextualSpacing/>
        <w:jc w:val="left"/>
        <w:textAlignment w:val="auto"/>
        <w:rPr>
          <w:rFonts w:ascii="Arial" w:hAnsi="Arial" w:cs="Arial"/>
          <w:b/>
          <w:szCs w:val="24"/>
          <w:u w:val="single"/>
        </w:rPr>
      </w:pPr>
      <w:r w:rsidRPr="00712FF0">
        <w:rPr>
          <w:rFonts w:ascii="Arial" w:hAnsi="Arial" w:cs="Arial"/>
          <w:b/>
          <w:szCs w:val="24"/>
          <w:u w:val="single"/>
        </w:rPr>
        <w:t>IDENTIFICAÇÃO</w:t>
      </w:r>
    </w:p>
    <w:p w:rsidR="002011F6" w:rsidRPr="00712FF0" w:rsidRDefault="002011F6" w:rsidP="002011F6">
      <w:pPr>
        <w:rPr>
          <w:rFonts w:ascii="Arial" w:hAnsi="Arial" w:cs="Arial"/>
          <w:szCs w:val="24"/>
        </w:rPr>
      </w:pPr>
      <w:r w:rsidRPr="00712FF0">
        <w:rPr>
          <w:rFonts w:ascii="Arial" w:hAnsi="Arial" w:cs="Arial"/>
          <w:b/>
          <w:szCs w:val="24"/>
        </w:rPr>
        <w:t>Objeto Maior:</w:t>
      </w:r>
      <w:r w:rsidRPr="00712FF0">
        <w:rPr>
          <w:rFonts w:ascii="Arial" w:hAnsi="Arial" w:cs="Arial"/>
          <w:szCs w:val="24"/>
        </w:rPr>
        <w:t xml:space="preserve"> REGISTRO DE PREÇOS para FUTURA E EVENTUAL CONTRATAÇÃO DE SERVIÇOS DE RECAPAGEM DE PNEUS A SEREM UTILIZADOS NOS VEÍCULOS E MÁQUINAS DA FROTA MUNICIPAL.</w:t>
      </w:r>
    </w:p>
    <w:p w:rsidR="002011F6" w:rsidRPr="00712FF0" w:rsidRDefault="002011F6" w:rsidP="002011F6">
      <w:pPr>
        <w:rPr>
          <w:rFonts w:ascii="Arial" w:hAnsi="Arial" w:cs="Arial"/>
          <w:szCs w:val="24"/>
        </w:rPr>
      </w:pPr>
    </w:p>
    <w:p w:rsidR="002011F6" w:rsidRPr="00712FF0" w:rsidRDefault="002011F6" w:rsidP="002011F6">
      <w:pPr>
        <w:pStyle w:val="PargrafodaLista"/>
        <w:widowControl/>
        <w:numPr>
          <w:ilvl w:val="0"/>
          <w:numId w:val="7"/>
        </w:numPr>
        <w:suppressAutoHyphens w:val="0"/>
        <w:autoSpaceDN/>
        <w:contextualSpacing/>
        <w:jc w:val="left"/>
        <w:textAlignment w:val="auto"/>
        <w:rPr>
          <w:rFonts w:ascii="Arial" w:hAnsi="Arial" w:cs="Arial"/>
          <w:b/>
          <w:szCs w:val="24"/>
          <w:u w:val="single"/>
        </w:rPr>
      </w:pPr>
      <w:r w:rsidRPr="00712FF0">
        <w:rPr>
          <w:rFonts w:ascii="Arial" w:hAnsi="Arial" w:cs="Arial"/>
          <w:b/>
          <w:szCs w:val="24"/>
          <w:u w:val="single"/>
        </w:rPr>
        <w:t>JUSTIFICATIVA:</w:t>
      </w:r>
    </w:p>
    <w:p w:rsidR="002011F6" w:rsidRPr="00712FF0" w:rsidRDefault="002011F6" w:rsidP="002011F6">
      <w:pPr>
        <w:rPr>
          <w:rFonts w:ascii="Arial" w:hAnsi="Arial" w:cs="Arial"/>
          <w:b/>
          <w:szCs w:val="24"/>
          <w:u w:val="single"/>
        </w:rPr>
      </w:pPr>
    </w:p>
    <w:p w:rsidR="002011F6" w:rsidRPr="00712FF0" w:rsidRDefault="002011F6" w:rsidP="002011F6">
      <w:pPr>
        <w:rPr>
          <w:rFonts w:ascii="Arial" w:hAnsi="Arial" w:cs="Arial"/>
          <w:b/>
          <w:szCs w:val="24"/>
          <w:u w:val="single"/>
        </w:rPr>
      </w:pPr>
      <w:r w:rsidRPr="00712FF0">
        <w:rPr>
          <w:rFonts w:ascii="Arial" w:hAnsi="Arial" w:cs="Arial"/>
          <w:szCs w:val="24"/>
        </w:rPr>
        <w:t>2.1 Recapagens de pneus para manutenção da frota do Município usada pelas Secretarias Municipais</w:t>
      </w:r>
    </w:p>
    <w:p w:rsidR="002011F6" w:rsidRPr="00712FF0" w:rsidRDefault="002011F6" w:rsidP="002011F6">
      <w:pPr>
        <w:rPr>
          <w:rFonts w:ascii="Arial" w:hAnsi="Arial" w:cs="Arial"/>
          <w:b/>
          <w:szCs w:val="24"/>
          <w:u w:val="single"/>
        </w:rPr>
      </w:pPr>
    </w:p>
    <w:p w:rsidR="002011F6" w:rsidRPr="00712FF0" w:rsidRDefault="002011F6" w:rsidP="002011F6">
      <w:pPr>
        <w:rPr>
          <w:rFonts w:ascii="Arial" w:hAnsi="Arial" w:cs="Arial"/>
          <w:b/>
          <w:szCs w:val="24"/>
          <w:u w:val="single"/>
        </w:rPr>
      </w:pPr>
      <w:r w:rsidRPr="00712FF0">
        <w:rPr>
          <w:rFonts w:ascii="Arial" w:hAnsi="Arial" w:cs="Arial"/>
          <w:b/>
          <w:szCs w:val="24"/>
          <w:u w:val="single"/>
        </w:rPr>
        <w:t>2.2 OBJETIVOS:</w:t>
      </w:r>
    </w:p>
    <w:p w:rsidR="002011F6" w:rsidRPr="00712FF0" w:rsidRDefault="002011F6" w:rsidP="002011F6">
      <w:pPr>
        <w:rPr>
          <w:rFonts w:ascii="Arial" w:hAnsi="Arial" w:cs="Arial"/>
          <w:b/>
          <w:szCs w:val="24"/>
          <w:u w:val="single"/>
        </w:rPr>
      </w:pPr>
    </w:p>
    <w:p w:rsidR="002011F6" w:rsidRPr="00363A23" w:rsidRDefault="00363A23" w:rsidP="00363A23">
      <w:pPr>
        <w:pStyle w:val="PargrafodaLista"/>
        <w:numPr>
          <w:ilvl w:val="2"/>
          <w:numId w:val="7"/>
        </w:numPr>
        <w:rPr>
          <w:rFonts w:ascii="Arial" w:hAnsi="Arial" w:cs="Arial"/>
          <w:szCs w:val="24"/>
        </w:rPr>
      </w:pPr>
      <w:r w:rsidRPr="00363A23">
        <w:rPr>
          <w:rFonts w:ascii="Arial" w:hAnsi="Arial" w:cs="Arial"/>
          <w:szCs w:val="24"/>
        </w:rPr>
        <w:t>Relacionados no ANEXO I</w:t>
      </w:r>
    </w:p>
    <w:p w:rsidR="002011F6" w:rsidRPr="00712FF0" w:rsidRDefault="002011F6" w:rsidP="002011F6">
      <w:pPr>
        <w:pStyle w:val="Cabealho"/>
        <w:rPr>
          <w:rFonts w:cs="Arial"/>
          <w:b/>
          <w:u w:val="single"/>
        </w:rPr>
      </w:pPr>
    </w:p>
    <w:p w:rsidR="002011F6" w:rsidRPr="00712FF0" w:rsidRDefault="002011F6" w:rsidP="002011F6">
      <w:pPr>
        <w:pStyle w:val="PargrafodaLista"/>
        <w:widowControl/>
        <w:numPr>
          <w:ilvl w:val="0"/>
          <w:numId w:val="7"/>
        </w:numPr>
        <w:suppressAutoHyphens w:val="0"/>
        <w:autoSpaceDN/>
        <w:contextualSpacing/>
        <w:jc w:val="left"/>
        <w:textAlignment w:val="auto"/>
        <w:rPr>
          <w:rFonts w:ascii="Arial" w:hAnsi="Arial" w:cs="Arial"/>
          <w:b/>
          <w:szCs w:val="24"/>
          <w:u w:val="single"/>
        </w:rPr>
      </w:pPr>
      <w:r w:rsidRPr="00712FF0">
        <w:rPr>
          <w:rFonts w:ascii="Arial" w:hAnsi="Arial" w:cs="Arial"/>
          <w:b/>
          <w:szCs w:val="24"/>
          <w:u w:val="single"/>
        </w:rPr>
        <w:t>PRAZO DE VIGÊNCIA DO CONTRATO</w:t>
      </w:r>
    </w:p>
    <w:p w:rsidR="002011F6" w:rsidRPr="00712FF0" w:rsidRDefault="002011F6" w:rsidP="002011F6">
      <w:pPr>
        <w:pStyle w:val="Corpodetexto"/>
        <w:rPr>
          <w:szCs w:val="24"/>
        </w:rPr>
      </w:pPr>
    </w:p>
    <w:p w:rsidR="002011F6" w:rsidRPr="00712FF0" w:rsidRDefault="002011F6" w:rsidP="002011F6">
      <w:pPr>
        <w:pStyle w:val="Corpodetexto"/>
        <w:rPr>
          <w:szCs w:val="24"/>
        </w:rPr>
      </w:pPr>
      <w:r w:rsidRPr="00712FF0">
        <w:rPr>
          <w:szCs w:val="24"/>
        </w:rPr>
        <w:t xml:space="preserve">3.1 - O </w:t>
      </w:r>
      <w:smartTag w:uri="schemas-houaiss/mini" w:element="verbetes">
        <w:r w:rsidRPr="00712FF0">
          <w:rPr>
            <w:szCs w:val="24"/>
          </w:rPr>
          <w:t>contrato</w:t>
        </w:r>
      </w:smartTag>
      <w:r w:rsidRPr="00712FF0">
        <w:rPr>
          <w:szCs w:val="24"/>
        </w:rPr>
        <w:t xml:space="preserve"> terá </w:t>
      </w:r>
      <w:smartTag w:uri="schemas-houaiss/mini" w:element="verbetes">
        <w:r w:rsidRPr="00712FF0">
          <w:rPr>
            <w:szCs w:val="24"/>
          </w:rPr>
          <w:t>vigência</w:t>
        </w:r>
      </w:smartTag>
      <w:r w:rsidRPr="00712FF0">
        <w:rPr>
          <w:szCs w:val="24"/>
        </w:rPr>
        <w:t xml:space="preserve"> </w:t>
      </w:r>
      <w:smartTag w:uri="schemas-houaiss/mini" w:element="verbetes">
        <w:r w:rsidRPr="00712FF0">
          <w:rPr>
            <w:szCs w:val="24"/>
          </w:rPr>
          <w:t>por</w:t>
        </w:r>
      </w:smartTag>
      <w:r w:rsidRPr="00712FF0">
        <w:rPr>
          <w:szCs w:val="24"/>
        </w:rPr>
        <w:t xml:space="preserve"> </w:t>
      </w:r>
      <w:r w:rsidRPr="00712FF0">
        <w:rPr>
          <w:b/>
          <w:szCs w:val="24"/>
        </w:rPr>
        <w:t>12</w:t>
      </w:r>
      <w:r w:rsidRPr="00712FF0">
        <w:rPr>
          <w:b/>
          <w:bCs/>
          <w:szCs w:val="24"/>
        </w:rPr>
        <w:t>(doze) meses</w:t>
      </w:r>
      <w:r w:rsidRPr="00712FF0">
        <w:rPr>
          <w:szCs w:val="24"/>
        </w:rPr>
        <w:t xml:space="preserve">, podendo </w:t>
      </w:r>
      <w:smartTag w:uri="schemas-houaiss/acao" w:element="hm">
        <w:r w:rsidRPr="00712FF0">
          <w:rPr>
            <w:szCs w:val="24"/>
          </w:rPr>
          <w:t>ser</w:t>
        </w:r>
      </w:smartTag>
      <w:r w:rsidRPr="00712FF0">
        <w:rPr>
          <w:szCs w:val="24"/>
        </w:rPr>
        <w:t xml:space="preserve"> prorrogado </w:t>
      </w:r>
      <w:smartTag w:uri="schemas-houaiss/mini" w:element="verbetes">
        <w:r w:rsidRPr="00712FF0">
          <w:rPr>
            <w:szCs w:val="24"/>
          </w:rPr>
          <w:t>nos</w:t>
        </w:r>
      </w:smartTag>
      <w:r w:rsidRPr="00712FF0">
        <w:rPr>
          <w:szCs w:val="24"/>
        </w:rPr>
        <w:t xml:space="preserve"> </w:t>
      </w:r>
      <w:smartTag w:uri="schemas-houaiss/mini" w:element="verbetes">
        <w:r w:rsidRPr="00712FF0">
          <w:rPr>
            <w:szCs w:val="24"/>
          </w:rPr>
          <w:t>termos</w:t>
        </w:r>
      </w:smartTag>
      <w:r w:rsidRPr="00712FF0">
        <w:rPr>
          <w:szCs w:val="24"/>
        </w:rPr>
        <w:t xml:space="preserve"> do </w:t>
      </w:r>
      <w:smartTag w:uri="schemas-houaiss/mini" w:element="verbetes">
        <w:r w:rsidRPr="00712FF0">
          <w:rPr>
            <w:szCs w:val="24"/>
          </w:rPr>
          <w:t>artigo</w:t>
        </w:r>
      </w:smartTag>
      <w:r w:rsidRPr="00712FF0">
        <w:rPr>
          <w:szCs w:val="24"/>
        </w:rPr>
        <w:t xml:space="preserve"> 57 da </w:t>
      </w:r>
      <w:smartTag w:uri="schemas-houaiss/mini" w:element="verbetes">
        <w:r w:rsidRPr="00712FF0">
          <w:rPr>
            <w:szCs w:val="24"/>
          </w:rPr>
          <w:t>Lei</w:t>
        </w:r>
      </w:smartTag>
      <w:r w:rsidRPr="00712FF0">
        <w:rPr>
          <w:szCs w:val="24"/>
        </w:rPr>
        <w:t xml:space="preserve"> </w:t>
      </w:r>
      <w:smartTag w:uri="schemas-houaiss/mini" w:element="verbetes">
        <w:r w:rsidRPr="00712FF0">
          <w:rPr>
            <w:szCs w:val="24"/>
          </w:rPr>
          <w:t>Federal</w:t>
        </w:r>
      </w:smartTag>
      <w:r w:rsidRPr="00712FF0">
        <w:rPr>
          <w:szCs w:val="24"/>
        </w:rPr>
        <w:t xml:space="preserve"> n° 8.666/93 e </w:t>
      </w:r>
      <w:smartTag w:uri="schemas-houaiss/mini" w:element="verbetes">
        <w:r w:rsidRPr="00712FF0">
          <w:rPr>
            <w:szCs w:val="24"/>
          </w:rPr>
          <w:t>ulteriores</w:t>
        </w:r>
      </w:smartTag>
      <w:r w:rsidRPr="00712FF0">
        <w:rPr>
          <w:szCs w:val="24"/>
        </w:rPr>
        <w:t xml:space="preserve"> alterações.</w:t>
      </w:r>
    </w:p>
    <w:p w:rsidR="002011F6" w:rsidRPr="00712FF0" w:rsidRDefault="002011F6" w:rsidP="002011F6">
      <w:pPr>
        <w:pStyle w:val="Cabealho"/>
        <w:rPr>
          <w:rFonts w:cs="Arial"/>
          <w:b/>
          <w:u w:val="single"/>
        </w:rPr>
      </w:pPr>
    </w:p>
    <w:p w:rsidR="002011F6" w:rsidRPr="00363A23" w:rsidRDefault="002011F6" w:rsidP="002011F6">
      <w:pPr>
        <w:pStyle w:val="PargrafodaLista"/>
        <w:widowControl/>
        <w:numPr>
          <w:ilvl w:val="0"/>
          <w:numId w:val="7"/>
        </w:numPr>
        <w:suppressAutoHyphens w:val="0"/>
        <w:autoSpaceDN/>
        <w:contextualSpacing/>
        <w:jc w:val="left"/>
        <w:textAlignment w:val="auto"/>
        <w:rPr>
          <w:rFonts w:ascii="Arial" w:hAnsi="Arial" w:cs="Arial"/>
          <w:b/>
          <w:szCs w:val="24"/>
          <w:u w:val="single"/>
        </w:rPr>
      </w:pPr>
      <w:r w:rsidRPr="00363A23">
        <w:rPr>
          <w:rFonts w:ascii="Arial" w:hAnsi="Arial" w:cs="Arial"/>
          <w:b/>
          <w:szCs w:val="24"/>
          <w:u w:val="single"/>
        </w:rPr>
        <w:t>REGIME DE EXECUÇÃO</w:t>
      </w:r>
    </w:p>
    <w:p w:rsidR="002011F6" w:rsidRPr="00712FF0" w:rsidRDefault="002011F6" w:rsidP="002011F6">
      <w:pPr>
        <w:pStyle w:val="Cabealho"/>
        <w:rPr>
          <w:rFonts w:cs="Arial"/>
          <w:b/>
          <w:bCs/>
          <w:u w:val="single"/>
        </w:rPr>
      </w:pPr>
    </w:p>
    <w:p w:rsidR="002011F6" w:rsidRPr="00712FF0" w:rsidRDefault="002011F6" w:rsidP="002011F6">
      <w:pPr>
        <w:pStyle w:val="Corpodetexto"/>
        <w:rPr>
          <w:szCs w:val="24"/>
        </w:rPr>
      </w:pPr>
      <w:r w:rsidRPr="00712FF0">
        <w:rPr>
          <w:szCs w:val="24"/>
        </w:rPr>
        <w:t xml:space="preserve">4.1 – O </w:t>
      </w:r>
      <w:smartTag w:uri="schemas-houaiss/acao" w:element="dm">
        <w:r w:rsidRPr="00712FF0">
          <w:rPr>
            <w:szCs w:val="24"/>
          </w:rPr>
          <w:t>regime</w:t>
        </w:r>
      </w:smartTag>
      <w:r w:rsidRPr="00712FF0">
        <w:rPr>
          <w:szCs w:val="24"/>
        </w:rPr>
        <w:t xml:space="preserve"> de </w:t>
      </w:r>
      <w:smartTag w:uri="schemas-houaiss/mini" w:element="verbetes">
        <w:r w:rsidRPr="00712FF0">
          <w:rPr>
            <w:szCs w:val="24"/>
          </w:rPr>
          <w:t>execução</w:t>
        </w:r>
      </w:smartTag>
      <w:r w:rsidRPr="00712FF0">
        <w:rPr>
          <w:szCs w:val="24"/>
        </w:rPr>
        <w:t xml:space="preserve"> dos </w:t>
      </w:r>
      <w:smartTag w:uri="schemas-houaiss/mini" w:element="verbetes">
        <w:r w:rsidRPr="00712FF0">
          <w:rPr>
            <w:szCs w:val="24"/>
          </w:rPr>
          <w:t>serviços</w:t>
        </w:r>
      </w:smartTag>
      <w:r w:rsidRPr="00712FF0">
        <w:rPr>
          <w:szCs w:val="24"/>
        </w:rPr>
        <w:t xml:space="preserve"> será na </w:t>
      </w:r>
      <w:smartTag w:uri="schemas-houaiss/mini" w:element="verbetes">
        <w:r w:rsidRPr="00712FF0">
          <w:rPr>
            <w:szCs w:val="24"/>
          </w:rPr>
          <w:t>modalidade</w:t>
        </w:r>
      </w:smartTag>
      <w:r w:rsidRPr="00712FF0">
        <w:rPr>
          <w:szCs w:val="24"/>
        </w:rPr>
        <w:t xml:space="preserve"> de </w:t>
      </w:r>
      <w:smartTag w:uri="schemas-houaiss/acao" w:element="dm">
        <w:r w:rsidRPr="00712FF0">
          <w:rPr>
            <w:szCs w:val="24"/>
          </w:rPr>
          <w:t>EMPREITADA</w:t>
        </w:r>
      </w:smartTag>
      <w:r w:rsidRPr="00712FF0">
        <w:rPr>
          <w:szCs w:val="24"/>
        </w:rPr>
        <w:t xml:space="preserve"> </w:t>
      </w:r>
      <w:smartTag w:uri="schemas-houaiss/mini" w:element="verbetes">
        <w:r w:rsidRPr="00712FF0">
          <w:rPr>
            <w:szCs w:val="24"/>
          </w:rPr>
          <w:t>POR</w:t>
        </w:r>
      </w:smartTag>
      <w:r w:rsidRPr="00712FF0">
        <w:rPr>
          <w:szCs w:val="24"/>
        </w:rPr>
        <w:t xml:space="preserve"> </w:t>
      </w:r>
      <w:smartTag w:uri="schemas-houaiss/mini" w:element="verbetes">
        <w:r w:rsidRPr="00712FF0">
          <w:rPr>
            <w:szCs w:val="24"/>
          </w:rPr>
          <w:t>PREÇO</w:t>
        </w:r>
      </w:smartTag>
      <w:r w:rsidRPr="00712FF0">
        <w:rPr>
          <w:szCs w:val="24"/>
        </w:rPr>
        <w:t xml:space="preserve"> GLOBAL</w:t>
      </w:r>
    </w:p>
    <w:p w:rsidR="002011F6" w:rsidRPr="00712FF0" w:rsidRDefault="002011F6" w:rsidP="002011F6">
      <w:pPr>
        <w:jc w:val="center"/>
        <w:rPr>
          <w:rFonts w:ascii="Arial" w:hAnsi="Arial" w:cs="Arial"/>
          <w:bCs/>
          <w:szCs w:val="24"/>
        </w:rPr>
      </w:pPr>
    </w:p>
    <w:p w:rsidR="00363A23" w:rsidRDefault="00363A23" w:rsidP="00363A23">
      <w:pPr>
        <w:pStyle w:val="PargrafodaLista"/>
        <w:widowControl/>
        <w:numPr>
          <w:ilvl w:val="0"/>
          <w:numId w:val="7"/>
        </w:numPr>
        <w:suppressAutoHyphens w:val="0"/>
        <w:autoSpaceDN/>
        <w:contextualSpacing/>
        <w:jc w:val="left"/>
        <w:textAlignment w:val="auto"/>
        <w:rPr>
          <w:rFonts w:ascii="Arial" w:hAnsi="Arial" w:cs="Arial"/>
          <w:b/>
          <w:szCs w:val="24"/>
          <w:u w:val="single"/>
        </w:rPr>
      </w:pPr>
      <w:r>
        <w:rPr>
          <w:rFonts w:ascii="Arial" w:hAnsi="Arial" w:cs="Arial"/>
          <w:b/>
          <w:szCs w:val="24"/>
          <w:u w:val="single"/>
        </w:rPr>
        <w:t>PRAZO DE ENTREGA</w:t>
      </w:r>
    </w:p>
    <w:p w:rsidR="00074E8D" w:rsidRPr="00363A23" w:rsidRDefault="00363A23" w:rsidP="00074E8D">
      <w:pPr>
        <w:pStyle w:val="Corpodetexto"/>
        <w:numPr>
          <w:ilvl w:val="1"/>
          <w:numId w:val="9"/>
        </w:numPr>
        <w:rPr>
          <w:rFonts w:ascii="Courier New" w:hAnsi="Courier New" w:cs="Courier New"/>
          <w:b/>
          <w:szCs w:val="24"/>
          <w:u w:val="single"/>
        </w:rPr>
      </w:pPr>
      <w:r w:rsidRPr="00363A23">
        <w:rPr>
          <w:szCs w:val="24"/>
        </w:rPr>
        <w:t xml:space="preserve"> </w:t>
      </w:r>
      <w:r>
        <w:rPr>
          <w:szCs w:val="24"/>
        </w:rPr>
        <w:t xml:space="preserve">Após a autorização e fornecimento a </w:t>
      </w:r>
      <w:r w:rsidRPr="00363A23">
        <w:rPr>
          <w:szCs w:val="24"/>
        </w:rPr>
        <w:t>CONTRATADA terá 72 horas para entregar objeto no pátio da prefeitura municipal</w:t>
      </w:r>
      <w:r>
        <w:rPr>
          <w:szCs w:val="24"/>
        </w:rPr>
        <w:t>.</w:t>
      </w:r>
      <w:bookmarkStart w:id="2" w:name="_GoBack"/>
      <w:bookmarkEnd w:id="2"/>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301F84">
        <w:rPr>
          <w:rFonts w:ascii="Arial" w:hAnsi="Arial" w:cs="Arial"/>
          <w:b/>
          <w:sz w:val="22"/>
          <w:szCs w:val="22"/>
        </w:rPr>
        <w:t>10/2016</w:t>
      </w:r>
      <w:r w:rsidR="001405F5" w:rsidRPr="00490DB9">
        <w:rPr>
          <w:rFonts w:ascii="Arial" w:hAnsi="Arial" w:cs="Arial"/>
          <w:b/>
          <w:sz w:val="22"/>
          <w:szCs w:val="22"/>
        </w:rPr>
        <w:fldChar w:fldCharType="end"/>
      </w:r>
    </w:p>
    <w:p w:rsidR="00074E8D" w:rsidRPr="008055E8" w:rsidRDefault="00074E8D" w:rsidP="00074E8D">
      <w:pPr>
        <w:pStyle w:val="A161065"/>
        <w:keepNext/>
        <w:keepLines/>
        <w:spacing w:after="240"/>
        <w:ind w:left="0" w:right="0" w:firstLine="0"/>
        <w:jc w:val="center"/>
        <w:rPr>
          <w:rFonts w:ascii="Arial" w:hAnsi="Arial" w:cs="Arial"/>
          <w:b/>
          <w:bCs/>
          <w:sz w:val="22"/>
          <w:szCs w:val="22"/>
          <w:u w:val="single"/>
        </w:rPr>
      </w:pPr>
    </w:p>
    <w:p w:rsidR="00074E8D" w:rsidRPr="008055E8" w:rsidRDefault="00074E8D" w:rsidP="00074E8D">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074E8D" w:rsidRPr="008055E8" w:rsidRDefault="00074E8D" w:rsidP="00074E8D">
      <w:pPr>
        <w:keepNext/>
        <w:keepLines/>
        <w:spacing w:after="120"/>
        <w:ind w:right="-45"/>
        <w:rPr>
          <w:rFonts w:ascii="Arial" w:hAnsi="Arial" w:cs="Arial"/>
          <w:b/>
          <w:bCs/>
          <w:sz w:val="22"/>
          <w:szCs w:val="22"/>
        </w:rPr>
      </w:pPr>
    </w:p>
    <w:p w:rsidR="00074E8D" w:rsidRPr="008055E8" w:rsidRDefault="00074E8D" w:rsidP="00074E8D">
      <w:pPr>
        <w:keepNext/>
        <w:keepLines/>
        <w:spacing w:after="120"/>
        <w:ind w:right="-45"/>
        <w:rPr>
          <w:rFonts w:ascii="Arial" w:hAnsi="Arial" w:cs="Arial"/>
          <w:b/>
          <w:bCs/>
          <w:sz w:val="22"/>
          <w:szCs w:val="22"/>
        </w:rPr>
      </w:pPr>
      <w:r w:rsidRPr="008055E8">
        <w:rPr>
          <w:rFonts w:ascii="Arial" w:hAnsi="Arial" w:cs="Arial"/>
          <w:b/>
          <w:bCs/>
          <w:sz w:val="22"/>
          <w:szCs w:val="22"/>
        </w:rPr>
        <w:t>NOME DA EMPRESA: .....................................................................................................</w:t>
      </w:r>
    </w:p>
    <w:p w:rsidR="00074E8D" w:rsidRPr="008055E8" w:rsidRDefault="00074E8D" w:rsidP="00074E8D">
      <w:pPr>
        <w:keepNext/>
        <w:keepLines/>
        <w:spacing w:after="120"/>
        <w:ind w:right="-45"/>
        <w:rPr>
          <w:rFonts w:ascii="Arial" w:hAnsi="Arial" w:cs="Arial"/>
        </w:rPr>
      </w:pPr>
      <w:r w:rsidRPr="008055E8">
        <w:rPr>
          <w:rFonts w:ascii="Arial" w:hAnsi="Arial" w:cs="Arial"/>
          <w:b/>
          <w:bCs/>
          <w:sz w:val="22"/>
          <w:szCs w:val="22"/>
        </w:rPr>
        <w:t>ENDEREÇO: ....................................................................................................................</w:t>
      </w:r>
    </w:p>
    <w:p w:rsidR="00074E8D" w:rsidRPr="008055E8" w:rsidRDefault="00074E8D" w:rsidP="00074E8D">
      <w:pPr>
        <w:pStyle w:val="Cabealho"/>
        <w:keepNext/>
        <w:keepLines/>
        <w:spacing w:after="120"/>
        <w:ind w:right="-45"/>
        <w:rPr>
          <w:rFonts w:cs="Arial"/>
        </w:rPr>
      </w:pPr>
      <w:r w:rsidRPr="008055E8">
        <w:rPr>
          <w:rFonts w:cs="Arial"/>
          <w:b/>
          <w:bCs/>
          <w:sz w:val="22"/>
          <w:szCs w:val="22"/>
        </w:rPr>
        <w:t>CIDADE:..............................................................ESTADO:.............................................</w:t>
      </w:r>
    </w:p>
    <w:p w:rsidR="00074E8D" w:rsidRPr="008055E8" w:rsidRDefault="00074E8D" w:rsidP="00074E8D">
      <w:pPr>
        <w:keepNext/>
        <w:keepLines/>
        <w:spacing w:after="240"/>
        <w:ind w:right="-45"/>
        <w:rPr>
          <w:rFonts w:ascii="Arial" w:hAnsi="Arial" w:cs="Arial"/>
        </w:rPr>
      </w:pPr>
      <w:r w:rsidRPr="008055E8">
        <w:rPr>
          <w:rFonts w:ascii="Arial" w:hAnsi="Arial" w:cs="Arial"/>
          <w:b/>
          <w:bCs/>
          <w:sz w:val="22"/>
          <w:szCs w:val="22"/>
        </w:rPr>
        <w:t>CNPJ N.: ...........................................................</w:t>
      </w:r>
    </w:p>
    <w:p w:rsidR="00074E8D" w:rsidRPr="008055E8" w:rsidRDefault="00074E8D" w:rsidP="00074E8D">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 xml:space="preserve">Apresentamos e submetemos à apreciação de V.Sas.,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301F84">
        <w:rPr>
          <w:rFonts w:ascii="Arial" w:hAnsi="Arial" w:cs="Arial"/>
          <w:b/>
          <w:sz w:val="22"/>
          <w:szCs w:val="22"/>
        </w:rPr>
        <w:t>REGISTRO DE PREÇOS para futura e eventual contratação de serviços de recapagem de pneus a serem utilizados nos veículos e máquinas da frota municipal</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074E8D" w:rsidRPr="008055E8" w:rsidRDefault="00074E8D" w:rsidP="00074E8D">
      <w:pPr>
        <w:ind w:firstLine="708"/>
        <w:rPr>
          <w:rFonts w:ascii="Arial" w:hAnsi="Arial" w:cs="Arial"/>
          <w:szCs w:val="24"/>
        </w:rPr>
      </w:pPr>
    </w:p>
    <w:p w:rsidR="00074E8D" w:rsidRPr="008055E8" w:rsidRDefault="00074E8D" w:rsidP="00074E8D">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Prazo de validade da proposta: 60(sessenta) dias, contados à partir da data de entrega da proposta.</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Atenciosamente.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 ____ de __________ de ___</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DE4579" w:rsidRPr="008055E8" w:rsidRDefault="00DE4579"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301F84">
        <w:rPr>
          <w:rFonts w:ascii="Arial" w:hAnsi="Arial" w:cs="Arial"/>
          <w:b/>
          <w:sz w:val="22"/>
          <w:szCs w:val="22"/>
        </w:rPr>
        <w:t>10/2016</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PROCURAÇÃO PARA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Por este instrumento particular de Procuração, a (Razão Social da Empresa), com sede (encereço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t>A presente Procuração é válida até o dia 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301F84">
        <w:rPr>
          <w:rFonts w:ascii="Arial" w:hAnsi="Arial" w:cs="Arial"/>
          <w:b/>
          <w:sz w:val="22"/>
          <w:szCs w:val="22"/>
        </w:rPr>
        <w:t>10/2016</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DECLARAÇÃO DE QUE A(O) PROPONENTE CUMPRE OS REQUISITOS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REF. PREGÃO PRESENCIAL Nº 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Sr. 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Pela presente, declaro(amos)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301F84">
        <w:rPr>
          <w:rFonts w:ascii="Arial" w:hAnsi="Arial" w:cs="Arial"/>
          <w:b/>
          <w:sz w:val="22"/>
          <w:szCs w:val="22"/>
        </w:rPr>
        <w:t>REGISTRO DE PREÇOS para futura e eventual contratação de serviços de recapagem de pneus a serem utilizados nos veículos e máquinas da frota municipal</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074E8D" w:rsidRPr="008055E8" w:rsidRDefault="00074E8D" w:rsidP="00074E8D">
      <w:pPr>
        <w:ind w:firstLine="2835"/>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_______________, ___ de _______________ de 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sz w:val="22"/>
          <w:szCs w:val="22"/>
        </w:rPr>
      </w:pPr>
      <w:r w:rsidRPr="008055E8">
        <w:rPr>
          <w:rFonts w:ascii="Arial" w:hAnsi="Arial" w:cs="Arial"/>
          <w:sz w:val="22"/>
          <w:szCs w:val="22"/>
        </w:rPr>
        <w:t>_______________________________</w:t>
      </w:r>
    </w:p>
    <w:p w:rsidR="00074E8D" w:rsidRPr="008055E8" w:rsidRDefault="00074E8D" w:rsidP="00074E8D">
      <w:pPr>
        <w:jc w:val="center"/>
        <w:rPr>
          <w:rFonts w:ascii="Arial" w:hAnsi="Arial" w:cs="Arial"/>
          <w:sz w:val="22"/>
          <w:szCs w:val="22"/>
        </w:rPr>
      </w:pPr>
      <w:r w:rsidRPr="008055E8">
        <w:rPr>
          <w:rFonts w:ascii="Arial" w:hAnsi="Arial" w:cs="Arial"/>
          <w:sz w:val="22"/>
          <w:szCs w:val="22"/>
        </w:rPr>
        <w:t>assinatura do representante legal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ageBreakBefore/>
        <w:rPr>
          <w:rFonts w:ascii="Arial" w:hAnsi="Arial" w:cs="Arial"/>
          <w:sz w:val="22"/>
          <w:szCs w:val="22"/>
        </w:rPr>
      </w:pPr>
    </w:p>
    <w:p w:rsidR="00074E8D" w:rsidRPr="008055E8" w:rsidRDefault="00074E8D" w:rsidP="00074E8D">
      <w:pPr>
        <w:jc w:val="center"/>
        <w:rPr>
          <w:rFonts w:ascii="Arial" w:hAnsi="Arial" w:cs="Arial"/>
          <w:b/>
          <w:sz w:val="22"/>
          <w:szCs w:val="22"/>
        </w:rPr>
      </w:pPr>
    </w:p>
    <w:p w:rsidR="009F7986" w:rsidRDefault="009F7986" w:rsidP="009F7986">
      <w:pPr>
        <w:jc w:val="center"/>
      </w:pPr>
      <w:r>
        <w:rPr>
          <w:rFonts w:ascii="Arial" w:hAnsi="Arial" w:cs="Arial"/>
          <w:b/>
          <w:sz w:val="22"/>
          <w:szCs w:val="22"/>
        </w:rPr>
        <w:t xml:space="preserve">ANEXO V – PREGÃO PRESENCIAL </w:t>
      </w:r>
    </w:p>
    <w:p w:rsidR="009F7986" w:rsidRDefault="009F7986" w:rsidP="009F7986">
      <w:pPr>
        <w:jc w:val="center"/>
        <w:rPr>
          <w:rFonts w:ascii="Arial" w:hAnsi="Arial" w:cs="Arial"/>
          <w:b/>
          <w:sz w:val="22"/>
          <w:szCs w:val="22"/>
        </w:rPr>
      </w:pPr>
    </w:p>
    <w:p w:rsidR="009F7986" w:rsidRPr="008674C2" w:rsidRDefault="009F7986" w:rsidP="009F7986">
      <w:pPr>
        <w:pStyle w:val="CM10"/>
        <w:spacing w:after="120"/>
        <w:jc w:val="center"/>
        <w:rPr>
          <w:rFonts w:ascii="Arial" w:hAnsi="Arial" w:cs="Arial"/>
          <w:color w:val="000000"/>
          <w:sz w:val="22"/>
          <w:szCs w:val="22"/>
        </w:rPr>
      </w:pPr>
      <w:r w:rsidRPr="008674C2">
        <w:rPr>
          <w:rFonts w:ascii="Arial" w:hAnsi="Arial" w:cs="Arial"/>
          <w:b/>
          <w:bCs/>
          <w:color w:val="000000"/>
          <w:sz w:val="22"/>
          <w:szCs w:val="22"/>
        </w:rPr>
        <w:t>ATA DE REGISTRO DE PREÇOS Nº. */20**</w:t>
      </w:r>
    </w:p>
    <w:p w:rsidR="009F7986" w:rsidRPr="008674C2" w:rsidRDefault="009F7986" w:rsidP="009F7986">
      <w:pPr>
        <w:pStyle w:val="CM1"/>
        <w:spacing w:after="120" w:line="240" w:lineRule="auto"/>
        <w:jc w:val="both"/>
        <w:rPr>
          <w:rFonts w:ascii="Arial" w:hAnsi="Arial" w:cs="Arial"/>
          <w:color w:val="000000"/>
          <w:sz w:val="22"/>
          <w:szCs w:val="22"/>
        </w:rPr>
      </w:pPr>
      <w:r w:rsidRPr="008674C2">
        <w:rPr>
          <w:rFonts w:ascii="Arial" w:hAnsi="Arial" w:cs="Arial"/>
          <w:color w:val="000000"/>
          <w:sz w:val="22"/>
          <w:szCs w:val="22"/>
        </w:rPr>
        <w:t xml:space="preserve">No dia * do mês de * do ano de *, compareceram, de um lado a(o) PREFEITURA MUNICIPAL DE NOVA AMERICA DA COLINA , Estado de PARANÁ, pessoa jurídica de direito público, inscrita no CNPJ sob o nº. 75.827.204/0001-08, com sede administrativa localizada na AVENIDA PARANÁ, 276, bairro CENTRO, CEP nº. 86230-000, nesta cidade de Nova América da Colina/PR, representado pelo(a) Prefeito Municipal, o Sr(a). Ernesto Alexandre Basso, inscrito no CPF sob o nº. 878.814.469-00, doravante denominada ADMINISTRAÇÃO, e as empresas abaixo qualificadas, doravante denominadas DETENTORAS DA ATA, que firmam a presente ATA DE REGISTRO DE PREÇOS de acordo com o resultado do julgamento da licitação na modalidade PREGÃO PRESENCIAL nº. *, Processo Licitatório nº. *, que selecionou a proposta mais vantajosa para a Administração Pública, objetivando o(a) REGISTRO DE PREÇOS * Em conformidade com as especificações constantes no Edital. </w:t>
      </w:r>
    </w:p>
    <w:p w:rsidR="009F7986" w:rsidRPr="008674C2" w:rsidRDefault="009F7986" w:rsidP="009F7986">
      <w:pPr>
        <w:pStyle w:val="CM12"/>
        <w:spacing w:after="120"/>
        <w:jc w:val="both"/>
        <w:rPr>
          <w:rFonts w:ascii="Arial" w:hAnsi="Arial" w:cs="Arial"/>
          <w:color w:val="000000"/>
          <w:sz w:val="22"/>
          <w:szCs w:val="22"/>
        </w:rPr>
      </w:pPr>
      <w:r w:rsidRPr="008674C2">
        <w:rPr>
          <w:rFonts w:ascii="Arial" w:hAnsi="Arial" w:cs="Arial"/>
          <w:color w:val="000000"/>
          <w:sz w:val="22"/>
          <w:szCs w:val="22"/>
        </w:rPr>
        <w:t xml:space="preserve">Abaixo segue os licitantes que participaram da licitação e que tiveram itens vencedores: </w:t>
      </w:r>
    </w:p>
    <w:tbl>
      <w:tblPr>
        <w:tblW w:w="5000" w:type="pct"/>
        <w:tblLook w:val="0000" w:firstRow="0" w:lastRow="0" w:firstColumn="0" w:lastColumn="0" w:noHBand="0" w:noVBand="0"/>
      </w:tblPr>
      <w:tblGrid>
        <w:gridCol w:w="974"/>
        <w:gridCol w:w="4998"/>
        <w:gridCol w:w="3270"/>
      </w:tblGrid>
      <w:tr w:rsidR="009F7986" w:rsidRPr="008674C2" w:rsidTr="009F7986">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9F7986" w:rsidRPr="008674C2" w:rsidRDefault="009F7986" w:rsidP="00BC7CAA">
            <w:pPr>
              <w:pStyle w:val="Default"/>
              <w:spacing w:after="120"/>
              <w:jc w:val="center"/>
              <w:rPr>
                <w:rFonts w:ascii="Arial" w:hAnsi="Arial" w:cs="Arial"/>
                <w:sz w:val="22"/>
                <w:szCs w:val="22"/>
              </w:rPr>
            </w:pPr>
            <w:r w:rsidRPr="008674C2">
              <w:rPr>
                <w:rFonts w:ascii="Arial" w:hAnsi="Arial" w:cs="Arial"/>
                <w:b/>
                <w:bCs/>
                <w:sz w:val="22"/>
                <w:szCs w:val="22"/>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9F7986" w:rsidRPr="008674C2" w:rsidRDefault="009F7986" w:rsidP="00BC7CAA">
            <w:pPr>
              <w:pStyle w:val="Default"/>
              <w:spacing w:after="120"/>
              <w:jc w:val="center"/>
              <w:rPr>
                <w:rFonts w:ascii="Arial" w:hAnsi="Arial" w:cs="Arial"/>
                <w:sz w:val="22"/>
                <w:szCs w:val="22"/>
              </w:rPr>
            </w:pPr>
            <w:r w:rsidRPr="008674C2">
              <w:rPr>
                <w:rFonts w:ascii="Arial" w:hAnsi="Arial" w:cs="Arial"/>
                <w:b/>
                <w:bCs/>
                <w:sz w:val="22"/>
                <w:szCs w:val="22"/>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9F7986" w:rsidRPr="008674C2" w:rsidRDefault="009F7986" w:rsidP="00BC7CAA">
            <w:pPr>
              <w:pStyle w:val="Default"/>
              <w:spacing w:after="120"/>
              <w:jc w:val="center"/>
              <w:rPr>
                <w:rFonts w:ascii="Arial" w:hAnsi="Arial" w:cs="Arial"/>
                <w:sz w:val="22"/>
                <w:szCs w:val="22"/>
              </w:rPr>
            </w:pPr>
            <w:r w:rsidRPr="008674C2">
              <w:rPr>
                <w:rFonts w:ascii="Arial" w:hAnsi="Arial" w:cs="Arial"/>
                <w:b/>
                <w:bCs/>
                <w:sz w:val="22"/>
                <w:szCs w:val="22"/>
              </w:rPr>
              <w:t>Itens</w:t>
            </w:r>
          </w:p>
        </w:tc>
      </w:tr>
    </w:tbl>
    <w:p w:rsidR="009F7986" w:rsidRPr="008674C2" w:rsidRDefault="009F7986" w:rsidP="009F7986">
      <w:pPr>
        <w:pStyle w:val="Default"/>
        <w:spacing w:after="120"/>
        <w:jc w:val="both"/>
        <w:rPr>
          <w:rFonts w:ascii="Arial" w:hAnsi="Arial" w:cs="Arial"/>
          <w:color w:val="auto"/>
          <w:sz w:val="22"/>
          <w:szCs w:val="22"/>
        </w:rPr>
      </w:pPr>
    </w:p>
    <w:p w:rsidR="009F7986" w:rsidRPr="008674C2" w:rsidRDefault="009F7986" w:rsidP="009F7986">
      <w:pPr>
        <w:pStyle w:val="CM13"/>
        <w:spacing w:after="120"/>
        <w:jc w:val="both"/>
        <w:rPr>
          <w:rFonts w:ascii="Arial" w:hAnsi="Arial" w:cs="Arial"/>
          <w:sz w:val="22"/>
          <w:szCs w:val="22"/>
        </w:rPr>
      </w:pPr>
      <w:r w:rsidRPr="008674C2">
        <w:rPr>
          <w:rFonts w:ascii="Arial" w:hAnsi="Arial" w:cs="Arial"/>
          <w:sz w:val="22"/>
          <w:szCs w:val="22"/>
        </w:rPr>
        <w:t xml:space="preserve">As empresas DETENTORAS DA ATA dos itens, resolvem firmar a presente ATA DE REGISTRO DE PREÇOS de acordo com o resultado da licitação decorrente do processo e licitação acima especificados, regido pela Lei Federal nº. 10.520/02, subsidiariamente pela Lei de Licitações nº.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212"/>
        <w:gridCol w:w="2295"/>
        <w:gridCol w:w="2680"/>
        <w:gridCol w:w="2055"/>
      </w:tblGrid>
      <w:tr w:rsidR="009F7986" w:rsidRPr="008674C2" w:rsidTr="00BC7CAA">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9F7986" w:rsidRPr="008674C2" w:rsidRDefault="009F7986" w:rsidP="00BC7CAA">
            <w:pPr>
              <w:pStyle w:val="Default"/>
              <w:spacing w:after="120"/>
              <w:jc w:val="center"/>
              <w:rPr>
                <w:rFonts w:ascii="Arial" w:hAnsi="Arial" w:cs="Arial"/>
                <w:b/>
                <w:bCs/>
                <w:sz w:val="22"/>
                <w:szCs w:val="22"/>
              </w:rPr>
            </w:pPr>
            <w:r w:rsidRPr="008674C2">
              <w:rPr>
                <w:rFonts w:ascii="Arial" w:hAnsi="Arial" w:cs="Arial"/>
                <w:b/>
                <w:bCs/>
                <w:sz w:val="22"/>
                <w:szCs w:val="22"/>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9F7986" w:rsidRPr="008674C2" w:rsidRDefault="009F7986" w:rsidP="00BC7CAA">
            <w:pPr>
              <w:pStyle w:val="Default"/>
              <w:spacing w:after="120"/>
              <w:jc w:val="center"/>
              <w:rPr>
                <w:rFonts w:ascii="Arial" w:hAnsi="Arial" w:cs="Arial"/>
                <w:b/>
                <w:bCs/>
                <w:sz w:val="22"/>
                <w:szCs w:val="22"/>
              </w:rPr>
            </w:pPr>
            <w:r w:rsidRPr="008674C2">
              <w:rPr>
                <w:rFonts w:ascii="Arial" w:hAnsi="Arial" w:cs="Arial"/>
                <w:b/>
                <w:bCs/>
                <w:sz w:val="22"/>
                <w:szCs w:val="22"/>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9F7986" w:rsidRPr="008674C2" w:rsidRDefault="009F7986" w:rsidP="00BC7CAA">
            <w:pPr>
              <w:pStyle w:val="Default"/>
              <w:spacing w:after="120"/>
              <w:jc w:val="center"/>
              <w:rPr>
                <w:rFonts w:ascii="Arial" w:hAnsi="Arial" w:cs="Arial"/>
                <w:b/>
                <w:bCs/>
                <w:sz w:val="22"/>
                <w:szCs w:val="22"/>
              </w:rPr>
            </w:pPr>
            <w:r w:rsidRPr="008674C2">
              <w:rPr>
                <w:rFonts w:ascii="Arial" w:hAnsi="Arial" w:cs="Arial"/>
                <w:b/>
                <w:bCs/>
                <w:sz w:val="22"/>
                <w:szCs w:val="22"/>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9F7986" w:rsidRPr="008674C2" w:rsidRDefault="009F7986" w:rsidP="00BC7CAA">
            <w:pPr>
              <w:pStyle w:val="Default"/>
              <w:spacing w:after="120"/>
              <w:jc w:val="center"/>
              <w:rPr>
                <w:rFonts w:ascii="Arial" w:hAnsi="Arial" w:cs="Arial"/>
                <w:b/>
                <w:bCs/>
                <w:sz w:val="22"/>
                <w:szCs w:val="22"/>
              </w:rPr>
            </w:pPr>
            <w:r w:rsidRPr="008674C2">
              <w:rPr>
                <w:rFonts w:ascii="Arial" w:hAnsi="Arial" w:cs="Arial"/>
                <w:b/>
                <w:bCs/>
                <w:sz w:val="22"/>
                <w:szCs w:val="22"/>
              </w:rPr>
              <w:t>CPF</w:t>
            </w:r>
          </w:p>
        </w:tc>
      </w:tr>
    </w:tbl>
    <w:p w:rsidR="009F7986" w:rsidRPr="008674C2" w:rsidRDefault="009F7986" w:rsidP="009F7986">
      <w:pPr>
        <w:pStyle w:val="Default"/>
        <w:spacing w:after="120"/>
        <w:jc w:val="both"/>
        <w:rPr>
          <w:rFonts w:ascii="Arial" w:hAnsi="Arial" w:cs="Arial"/>
          <w:b/>
          <w:bCs/>
          <w:color w:val="auto"/>
          <w:sz w:val="22"/>
          <w:szCs w:val="22"/>
        </w:rPr>
      </w:pP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b/>
          <w:bCs/>
          <w:color w:val="auto"/>
          <w:sz w:val="22"/>
          <w:szCs w:val="22"/>
        </w:rPr>
        <w:t xml:space="preserve">CLÁUSULA PRIMEIRA-DO OBJETO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na ato convocatório, seus anexos, propostas de preços e demais documentos e Atas do Processo e Licitação acima descritos, os quais integram este instrumento independente de transcrição, pelo prazo de validade do presente Registro de Preços. </w:t>
      </w:r>
    </w:p>
    <w:p w:rsidR="009F7986" w:rsidRPr="008674C2" w:rsidRDefault="009F7986" w:rsidP="009F7986">
      <w:pPr>
        <w:pStyle w:val="CM12"/>
        <w:spacing w:after="120"/>
        <w:jc w:val="both"/>
        <w:rPr>
          <w:rFonts w:ascii="Arial" w:hAnsi="Arial" w:cs="Arial"/>
          <w:sz w:val="22"/>
          <w:szCs w:val="22"/>
        </w:rPr>
      </w:pPr>
      <w:r w:rsidRPr="008674C2">
        <w:rPr>
          <w:rFonts w:ascii="Arial" w:hAnsi="Arial" w:cs="Arial"/>
          <w:sz w:val="22"/>
          <w:szCs w:val="22"/>
        </w:rPr>
        <w:t xml:space="preserve">1.2. A existência de preços registrados não obriga a Administração a firmar contratações com os respectivos fornecedores ou a contratar a totalidade dos bens registrados, sendo-lhe facultada a utilização de outros meios permitidos pela legislação relativa às licitações, sem cabimento de recurso, sendo assegurado ao beneficiário do registro de preços preferência em igualdade de condições.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SEGUNDA-DO PREÇO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lastRenderedPageBreak/>
        <w:t xml:space="preserve">2.1. O preço unitário para fornecimento do objeto de registro será o de </w:t>
      </w:r>
      <w:r w:rsidR="002011F6">
        <w:rPr>
          <w:rFonts w:ascii="Arial" w:hAnsi="Arial" w:cs="Arial"/>
          <w:sz w:val="22"/>
          <w:szCs w:val="22"/>
        </w:rPr>
        <w:t>MENOR PREÇO POR GLOBAL</w:t>
      </w:r>
      <w:r w:rsidRPr="008674C2">
        <w:rPr>
          <w:rFonts w:ascii="Arial" w:hAnsi="Arial" w:cs="Arial"/>
          <w:sz w:val="22"/>
          <w:szCs w:val="22"/>
        </w:rPr>
        <w:t xml:space="preserve">,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2190"/>
        <w:gridCol w:w="2192"/>
        <w:gridCol w:w="705"/>
        <w:gridCol w:w="852"/>
        <w:gridCol w:w="1427"/>
        <w:gridCol w:w="1048"/>
        <w:gridCol w:w="828"/>
      </w:tblGrid>
      <w:tr w:rsidR="009F7986" w:rsidRPr="008674C2" w:rsidTr="00BC7CAA">
        <w:trPr>
          <w:trHeight w:val="145"/>
        </w:trPr>
        <w:tc>
          <w:tcPr>
            <w:tcW w:w="1442" w:type="pct"/>
            <w:tcBorders>
              <w:top w:val="single" w:sz="2" w:space="0" w:color="3E3E3E"/>
              <w:bottom w:val="single" w:sz="6" w:space="0" w:color="3F3F3F"/>
            </w:tcBorders>
            <w:shd w:val="clear" w:color="auto" w:fill="C0C0C0"/>
          </w:tcPr>
          <w:p w:rsidR="009F7986" w:rsidRPr="008674C2" w:rsidRDefault="009F7986" w:rsidP="00BC7CAA">
            <w:pPr>
              <w:pStyle w:val="Default"/>
              <w:spacing w:after="120"/>
              <w:jc w:val="both"/>
              <w:rPr>
                <w:rFonts w:ascii="Arial" w:hAnsi="Arial" w:cs="Arial"/>
                <w:b/>
                <w:bCs/>
                <w:sz w:val="22"/>
                <w:szCs w:val="22"/>
              </w:rPr>
            </w:pPr>
          </w:p>
        </w:tc>
        <w:tc>
          <w:tcPr>
            <w:tcW w:w="1442" w:type="pct"/>
            <w:tcBorders>
              <w:top w:val="single" w:sz="2" w:space="0" w:color="3E3E3E"/>
              <w:bottom w:val="single" w:sz="6" w:space="0" w:color="3F3F3F"/>
            </w:tcBorders>
            <w:shd w:val="clear" w:color="auto" w:fill="C0C0C0"/>
            <w:vAlign w:val="center"/>
          </w:tcPr>
          <w:p w:rsidR="009F7986" w:rsidRPr="008674C2" w:rsidRDefault="009F7986" w:rsidP="00BC7CAA">
            <w:pPr>
              <w:pStyle w:val="Default"/>
              <w:spacing w:after="120"/>
              <w:jc w:val="both"/>
              <w:rPr>
                <w:rFonts w:ascii="Arial" w:hAnsi="Arial" w:cs="Arial"/>
                <w:sz w:val="22"/>
                <w:szCs w:val="22"/>
              </w:rPr>
            </w:pPr>
          </w:p>
        </w:tc>
        <w:tc>
          <w:tcPr>
            <w:tcW w:w="272" w:type="pct"/>
            <w:tcBorders>
              <w:top w:val="single" w:sz="2" w:space="0" w:color="3E3E3E"/>
              <w:bottom w:val="single" w:sz="6" w:space="0" w:color="3F3F3F"/>
            </w:tcBorders>
            <w:shd w:val="clear" w:color="auto" w:fill="C0C0C0"/>
          </w:tcPr>
          <w:p w:rsidR="009F7986" w:rsidRPr="008674C2" w:rsidRDefault="009F7986" w:rsidP="00BC7CAA">
            <w:pPr>
              <w:pStyle w:val="Default"/>
              <w:spacing w:after="120"/>
              <w:jc w:val="both"/>
              <w:rPr>
                <w:rFonts w:ascii="Arial" w:hAnsi="Arial" w:cs="Arial"/>
                <w:color w:val="auto"/>
                <w:sz w:val="22"/>
                <w:szCs w:val="22"/>
              </w:rPr>
            </w:pPr>
          </w:p>
        </w:tc>
        <w:tc>
          <w:tcPr>
            <w:tcW w:w="391" w:type="pct"/>
            <w:tcBorders>
              <w:top w:val="single" w:sz="2" w:space="0" w:color="3E3E3E"/>
              <w:bottom w:val="single" w:sz="6" w:space="0" w:color="3F3F3F"/>
            </w:tcBorders>
            <w:shd w:val="clear" w:color="auto" w:fill="C0C0C0"/>
          </w:tcPr>
          <w:p w:rsidR="009F7986" w:rsidRPr="008674C2" w:rsidRDefault="009F7986" w:rsidP="00BC7CAA">
            <w:pPr>
              <w:pStyle w:val="Default"/>
              <w:spacing w:after="120"/>
              <w:jc w:val="both"/>
              <w:rPr>
                <w:rFonts w:ascii="Arial" w:hAnsi="Arial" w:cs="Arial"/>
                <w:color w:val="auto"/>
                <w:sz w:val="22"/>
                <w:szCs w:val="22"/>
              </w:rPr>
            </w:pPr>
          </w:p>
        </w:tc>
        <w:tc>
          <w:tcPr>
            <w:tcW w:w="521" w:type="pct"/>
            <w:tcBorders>
              <w:top w:val="single" w:sz="2" w:space="0" w:color="3E3E3E"/>
              <w:bottom w:val="single" w:sz="6" w:space="0" w:color="3F3F3F"/>
            </w:tcBorders>
            <w:shd w:val="clear" w:color="auto" w:fill="C0C0C0"/>
          </w:tcPr>
          <w:p w:rsidR="009F7986" w:rsidRPr="008674C2" w:rsidRDefault="009F7986" w:rsidP="00BC7CAA">
            <w:pPr>
              <w:pStyle w:val="Default"/>
              <w:spacing w:after="120"/>
              <w:jc w:val="both"/>
              <w:rPr>
                <w:rFonts w:ascii="Arial" w:hAnsi="Arial" w:cs="Arial"/>
                <w:color w:val="auto"/>
                <w:sz w:val="22"/>
                <w:szCs w:val="22"/>
              </w:rPr>
            </w:pPr>
          </w:p>
        </w:tc>
        <w:tc>
          <w:tcPr>
            <w:tcW w:w="472" w:type="pct"/>
            <w:tcBorders>
              <w:top w:val="single" w:sz="2" w:space="0" w:color="3E3E3E"/>
              <w:bottom w:val="single" w:sz="6" w:space="0" w:color="3F3F3F"/>
            </w:tcBorders>
            <w:shd w:val="clear" w:color="auto" w:fill="C0C0C0"/>
          </w:tcPr>
          <w:p w:rsidR="009F7986" w:rsidRPr="008674C2" w:rsidRDefault="009F7986" w:rsidP="00BC7CAA">
            <w:pPr>
              <w:pStyle w:val="Default"/>
              <w:spacing w:after="120"/>
              <w:jc w:val="both"/>
              <w:rPr>
                <w:rFonts w:ascii="Arial" w:hAnsi="Arial" w:cs="Arial"/>
                <w:color w:val="auto"/>
                <w:sz w:val="22"/>
                <w:szCs w:val="22"/>
              </w:rPr>
            </w:pPr>
          </w:p>
        </w:tc>
        <w:tc>
          <w:tcPr>
            <w:tcW w:w="461" w:type="pct"/>
            <w:tcBorders>
              <w:top w:val="single" w:sz="2" w:space="0" w:color="3E3E3E"/>
              <w:bottom w:val="single" w:sz="6" w:space="0" w:color="3F3F3F"/>
              <w:right w:val="single" w:sz="2" w:space="0" w:color="262626"/>
            </w:tcBorders>
            <w:shd w:val="clear" w:color="auto" w:fill="C0C0C0"/>
          </w:tcPr>
          <w:p w:rsidR="009F7986" w:rsidRPr="008674C2" w:rsidRDefault="009F7986" w:rsidP="00BC7CAA">
            <w:pPr>
              <w:pStyle w:val="Default"/>
              <w:spacing w:after="120"/>
              <w:jc w:val="both"/>
              <w:rPr>
                <w:rFonts w:ascii="Arial" w:hAnsi="Arial" w:cs="Arial"/>
                <w:color w:val="auto"/>
                <w:sz w:val="22"/>
                <w:szCs w:val="22"/>
              </w:rPr>
            </w:pPr>
          </w:p>
        </w:tc>
      </w:tr>
      <w:tr w:rsidR="009F7986" w:rsidRPr="008674C2" w:rsidTr="00BC7CAA">
        <w:trPr>
          <w:trHeight w:val="121"/>
        </w:trPr>
        <w:tc>
          <w:tcPr>
            <w:tcW w:w="1442" w:type="pct"/>
            <w:tcBorders>
              <w:top w:val="single" w:sz="6" w:space="0" w:color="3F3F3F"/>
              <w:bottom w:val="single" w:sz="2" w:space="0" w:color="000000"/>
              <w:right w:val="single" w:sz="6" w:space="0" w:color="000000"/>
            </w:tcBorders>
          </w:tcPr>
          <w:p w:rsidR="009F7986" w:rsidRPr="008674C2" w:rsidRDefault="009F7986" w:rsidP="00BC7CAA">
            <w:pPr>
              <w:pStyle w:val="Default"/>
              <w:spacing w:after="120"/>
              <w:jc w:val="both"/>
              <w:rPr>
                <w:rFonts w:ascii="Arial" w:hAnsi="Arial" w:cs="Arial"/>
                <w:b/>
                <w:bCs/>
                <w:sz w:val="22"/>
                <w:szCs w:val="22"/>
              </w:rPr>
            </w:pPr>
            <w:r w:rsidRPr="008674C2">
              <w:rPr>
                <w:rFonts w:ascii="Arial" w:hAnsi="Arial" w:cs="Arial"/>
                <w:b/>
                <w:bCs/>
                <w:sz w:val="22"/>
                <w:szCs w:val="22"/>
              </w:rPr>
              <w:t>Item</w:t>
            </w:r>
          </w:p>
        </w:tc>
        <w:tc>
          <w:tcPr>
            <w:tcW w:w="1442" w:type="pct"/>
            <w:tcBorders>
              <w:top w:val="single" w:sz="6" w:space="0" w:color="3F3F3F"/>
              <w:bottom w:val="single" w:sz="2" w:space="0" w:color="000000"/>
              <w:right w:val="single" w:sz="6" w:space="0" w:color="000000"/>
            </w:tcBorders>
            <w:vAlign w:val="center"/>
          </w:tcPr>
          <w:p w:rsidR="009F7986" w:rsidRPr="008674C2" w:rsidRDefault="009F7986" w:rsidP="00BC7CAA">
            <w:pPr>
              <w:pStyle w:val="Default"/>
              <w:spacing w:after="120"/>
              <w:jc w:val="both"/>
              <w:rPr>
                <w:rFonts w:ascii="Arial" w:hAnsi="Arial" w:cs="Arial"/>
                <w:sz w:val="22"/>
                <w:szCs w:val="22"/>
              </w:rPr>
            </w:pPr>
            <w:r w:rsidRPr="008674C2">
              <w:rPr>
                <w:rFonts w:ascii="Arial" w:hAnsi="Arial" w:cs="Arial"/>
                <w:b/>
                <w:bCs/>
                <w:sz w:val="22"/>
                <w:szCs w:val="22"/>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9F7986" w:rsidRPr="008674C2" w:rsidRDefault="009F7986" w:rsidP="00BC7CAA">
            <w:pPr>
              <w:pStyle w:val="Default"/>
              <w:spacing w:after="120"/>
              <w:jc w:val="both"/>
              <w:rPr>
                <w:rFonts w:ascii="Arial" w:hAnsi="Arial" w:cs="Arial"/>
                <w:sz w:val="22"/>
                <w:szCs w:val="22"/>
              </w:rPr>
            </w:pPr>
            <w:r w:rsidRPr="008674C2">
              <w:rPr>
                <w:rFonts w:ascii="Arial" w:hAnsi="Arial" w:cs="Arial"/>
                <w:b/>
                <w:bCs/>
                <w:sz w:val="22"/>
                <w:szCs w:val="22"/>
              </w:rPr>
              <w:t xml:space="preserve">Unid </w:t>
            </w:r>
          </w:p>
        </w:tc>
        <w:tc>
          <w:tcPr>
            <w:tcW w:w="391" w:type="pct"/>
            <w:tcBorders>
              <w:top w:val="single" w:sz="6" w:space="0" w:color="3F3F3F"/>
              <w:left w:val="single" w:sz="8" w:space="0" w:color="000000"/>
              <w:bottom w:val="single" w:sz="2" w:space="0" w:color="000000"/>
              <w:right w:val="single" w:sz="6" w:space="0" w:color="000000"/>
            </w:tcBorders>
            <w:vAlign w:val="center"/>
          </w:tcPr>
          <w:p w:rsidR="009F7986" w:rsidRPr="008674C2" w:rsidRDefault="009F7986" w:rsidP="00BC7CAA">
            <w:pPr>
              <w:pStyle w:val="Default"/>
              <w:spacing w:after="120"/>
              <w:jc w:val="both"/>
              <w:rPr>
                <w:rFonts w:ascii="Arial" w:hAnsi="Arial" w:cs="Arial"/>
                <w:sz w:val="22"/>
                <w:szCs w:val="22"/>
              </w:rPr>
            </w:pPr>
            <w:r w:rsidRPr="008674C2">
              <w:rPr>
                <w:rFonts w:ascii="Arial" w:hAnsi="Arial" w:cs="Arial"/>
                <w:b/>
                <w:bCs/>
                <w:sz w:val="22"/>
                <w:szCs w:val="22"/>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9F7986" w:rsidRPr="008674C2" w:rsidRDefault="009F7986" w:rsidP="00BC7CAA">
            <w:pPr>
              <w:pStyle w:val="Default"/>
              <w:spacing w:after="120"/>
              <w:jc w:val="both"/>
              <w:rPr>
                <w:rFonts w:ascii="Arial" w:hAnsi="Arial" w:cs="Arial"/>
                <w:sz w:val="22"/>
                <w:szCs w:val="22"/>
              </w:rPr>
            </w:pPr>
            <w:r w:rsidRPr="008674C2">
              <w:rPr>
                <w:rFonts w:ascii="Arial" w:hAnsi="Arial" w:cs="Arial"/>
                <w:b/>
                <w:bCs/>
                <w:sz w:val="22"/>
                <w:szCs w:val="22"/>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9F7986" w:rsidRPr="008674C2" w:rsidRDefault="009F7986" w:rsidP="00BC7CAA">
            <w:pPr>
              <w:pStyle w:val="Default"/>
              <w:spacing w:after="120"/>
              <w:jc w:val="both"/>
              <w:rPr>
                <w:rFonts w:ascii="Arial" w:hAnsi="Arial" w:cs="Arial"/>
                <w:sz w:val="22"/>
                <w:szCs w:val="22"/>
              </w:rPr>
            </w:pPr>
            <w:r w:rsidRPr="008674C2">
              <w:rPr>
                <w:rFonts w:ascii="Arial" w:hAnsi="Arial" w:cs="Arial"/>
                <w:b/>
                <w:bCs/>
                <w:sz w:val="22"/>
                <w:szCs w:val="22"/>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9F7986" w:rsidRPr="008674C2" w:rsidRDefault="009F7986" w:rsidP="00BC7CAA">
            <w:pPr>
              <w:pStyle w:val="Default"/>
              <w:spacing w:after="120"/>
              <w:jc w:val="both"/>
              <w:rPr>
                <w:rFonts w:ascii="Arial" w:hAnsi="Arial" w:cs="Arial"/>
                <w:sz w:val="22"/>
                <w:szCs w:val="22"/>
              </w:rPr>
            </w:pPr>
            <w:r w:rsidRPr="008674C2">
              <w:rPr>
                <w:rFonts w:ascii="Arial" w:hAnsi="Arial" w:cs="Arial"/>
                <w:b/>
                <w:bCs/>
                <w:sz w:val="22"/>
                <w:szCs w:val="22"/>
              </w:rPr>
              <w:t xml:space="preserve">Preço Total </w:t>
            </w:r>
          </w:p>
        </w:tc>
      </w:tr>
    </w:tbl>
    <w:p w:rsidR="009F7986" w:rsidRPr="008674C2" w:rsidRDefault="009F7986" w:rsidP="009F7986">
      <w:pPr>
        <w:pStyle w:val="CM11"/>
        <w:spacing w:after="120"/>
        <w:jc w:val="both"/>
        <w:rPr>
          <w:rFonts w:ascii="Arial" w:hAnsi="Arial" w:cs="Arial"/>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sob pena de indeferimento do pedido.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2.2.4. O órgão gerenciador deverá decidir sobre a revisão dos preços no prazo máximo de 07 (sete) dias úteis, salvo por motivo de força maior, devidamente justificado no processo.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2.2.6. No ato da negociação de preservação do equilíbrio econômico financeiro do contrato será dada preferência ao fornecedor de primeiro menor preço e, sucessivamente, aos demais classificados, respeitada a ordem de classificação.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2.3. Na ocorrência do preço registrado tornar-se superior ao preço praticado no mercado, caberá ao órgão gerenciador da Ata promover as necessárias negociações junto aos fornecedores, mediante as providências seguintes: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a) convocar o fornecedor primeiro classificado, visando estabelecer a negociação para redução de preços originalmente registrados e sua adequação ao praticado no mercado;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 frustrada a negociação, o fornecedor será liberado do compromisso assumido; 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c) convocar os demais fornecedores registrados, na ordem de classificação, visando igual oportunidade de negociação.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2.4. Quando o preço registrado torna-se inferior aos preços praticados no mercado e o fornecedor não puder cumprir o compromisso inicialmente assumido poderá mediante </w:t>
      </w:r>
      <w:r w:rsidRPr="008674C2">
        <w:rPr>
          <w:rFonts w:ascii="Arial" w:hAnsi="Arial" w:cs="Arial"/>
          <w:sz w:val="22"/>
          <w:szCs w:val="22"/>
        </w:rPr>
        <w:lastRenderedPageBreak/>
        <w:t xml:space="preserve">requerimento devidamente instruído, pedir revisão dos preços ou o cancelamento do preço registrado, comprovadas as situações elencadas na alínea “d” do inciso II do caput ou do §5°do art. 65 da Lei n°8.666, de 1993, caso em que o órgão gerenciador poderá: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a) estabelecer negociação com os classificados visando à manutenção dos preços inicialmente registrados: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 permitir a apresentação de novos preços, observado o limite máximo estabelecido pela administração, quando da impossibilidade de manutenção do preço na forma referida na alínea anterior, observada as seguintes condições: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b1) as propostas com os novos valores deverão constar de envelope lacrado, a ser entregue em data, local e horário, previamente, designados pelo órgão gerenciador;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b2) o novo preço ofertado deverá manter equivalência entre o preço originalmente constante da proposta e o preço de mercado vigente à época da licitação, sendo registrado o de menor valor.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2.4.1. A fixação do novo preço pactuado deverá ser consignada em apostila à Ata de Registro de Preços, com as justificativas cabíveis, observada a anuência das partes.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2.4.2. Não havendo êxito nas negociações, de que trata este subitem e o anterior estes serão formalmente desonerados do compromisso de fornecimento em relação ao item ou lote pelo órgão gerenciador, com conseqüente cancelamento dos seus preços registrados, sem aplicação das penalidades. </w:t>
      </w:r>
    </w:p>
    <w:p w:rsidR="009F7986" w:rsidRDefault="009F7986" w:rsidP="009F7986">
      <w:pPr>
        <w:pStyle w:val="Default"/>
        <w:spacing w:after="120"/>
        <w:jc w:val="both"/>
        <w:rPr>
          <w:rFonts w:ascii="Arial" w:hAnsi="Arial" w:cs="Arial"/>
          <w:b/>
          <w:bCs/>
          <w:color w:val="auto"/>
          <w:sz w:val="22"/>
          <w:szCs w:val="22"/>
        </w:rPr>
      </w:pPr>
    </w:p>
    <w:p w:rsidR="009F7986" w:rsidRPr="008674C2" w:rsidRDefault="009F7986" w:rsidP="009F7986">
      <w:pPr>
        <w:pStyle w:val="Default"/>
        <w:spacing w:after="120"/>
        <w:jc w:val="both"/>
        <w:rPr>
          <w:rFonts w:ascii="Arial" w:hAnsi="Arial" w:cs="Arial"/>
          <w:b/>
          <w:bCs/>
          <w:color w:val="auto"/>
          <w:sz w:val="22"/>
          <w:szCs w:val="22"/>
        </w:rPr>
      </w:pPr>
      <w:r w:rsidRPr="008674C2">
        <w:rPr>
          <w:rFonts w:ascii="Arial" w:hAnsi="Arial" w:cs="Arial"/>
          <w:b/>
          <w:bCs/>
          <w:color w:val="auto"/>
          <w:sz w:val="22"/>
          <w:szCs w:val="22"/>
        </w:rPr>
        <w:t xml:space="preserve">CLÁUSULA TERCEIRA-DO PRAZO DE VALIDADE DO REGISTRO DE PREÇOS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3.1. O prazo de validade da Ata de Registro de Preços será de 12 (doze) meses a contar da data da assinatura da ata, computadas neste prazo, as eventuais prorrogações.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3.2. Os preços decorrentes do Sistema de Registro de Preços terão sua vigência conforme as disposições contidas nos instrumentos convocatórios e respectivos contratos, obedecida o disposto no art. 57 da Lei nº 8.666/1993. </w:t>
      </w:r>
    </w:p>
    <w:p w:rsidR="009F7986" w:rsidRPr="008674C2" w:rsidRDefault="009F7986" w:rsidP="009F7986">
      <w:pPr>
        <w:pStyle w:val="CM3"/>
        <w:spacing w:after="120" w:line="240" w:lineRule="auto"/>
        <w:jc w:val="both"/>
        <w:rPr>
          <w:rFonts w:ascii="Arial" w:hAnsi="Arial" w:cs="Arial"/>
          <w:sz w:val="22"/>
          <w:szCs w:val="22"/>
        </w:rPr>
      </w:pPr>
      <w:r w:rsidRPr="008674C2">
        <w:rPr>
          <w:rFonts w:ascii="Arial" w:hAnsi="Arial" w:cs="Arial"/>
          <w:sz w:val="22"/>
          <w:szCs w:val="22"/>
        </w:rPr>
        <w:t xml:space="preserve">3.3. É admitida a prorrogação da vigência da Ata, nos termos do art. 57, §4°, da Lei n° 8.666/1993, quando a proposta continuar se mostrando mais vantajosa, satisfeitos os demais requisitos deste Decreto. </w:t>
      </w:r>
    </w:p>
    <w:p w:rsidR="009F7986" w:rsidRDefault="009F7986" w:rsidP="009F7986">
      <w:pPr>
        <w:pStyle w:val="CM3"/>
        <w:spacing w:after="120" w:line="240" w:lineRule="auto"/>
        <w:jc w:val="both"/>
        <w:rPr>
          <w:rFonts w:ascii="Arial" w:hAnsi="Arial" w:cs="Arial"/>
          <w:b/>
          <w:bCs/>
          <w:sz w:val="22"/>
          <w:szCs w:val="22"/>
        </w:rPr>
      </w:pPr>
    </w:p>
    <w:p w:rsidR="009F7986" w:rsidRPr="008674C2" w:rsidRDefault="009F7986" w:rsidP="009F7986">
      <w:pPr>
        <w:pStyle w:val="CM3"/>
        <w:spacing w:after="120" w:line="240" w:lineRule="auto"/>
        <w:jc w:val="both"/>
        <w:rPr>
          <w:rFonts w:ascii="Arial" w:hAnsi="Arial" w:cs="Arial"/>
          <w:sz w:val="22"/>
          <w:szCs w:val="22"/>
        </w:rPr>
      </w:pPr>
      <w:r w:rsidRPr="008674C2">
        <w:rPr>
          <w:rFonts w:ascii="Arial" w:hAnsi="Arial" w:cs="Arial"/>
          <w:b/>
          <w:bCs/>
          <w:sz w:val="22"/>
          <w:szCs w:val="22"/>
        </w:rPr>
        <w:t xml:space="preserve">CLÁUSULA QUARTA-DOS USUÁRIOS DO REGISTRO DE PREÇOS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4.1. A Ata de Registro de Preços será utilizada pelos órgãos ou entidades da Administração Municipal relacionadas no objeto deste Edital;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registrados, obedecida a ordem de classificação.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4.3. Os quantitativos dos contratos de fornecimento serão sempre fixos e os preços a serem pagos serão aqueles registrados em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4.4. Aplicam-se aos contratos de fornecimento as disposições pertinentes da Lei Federal n.º </w:t>
      </w:r>
      <w:r w:rsidRPr="008674C2">
        <w:rPr>
          <w:rFonts w:ascii="Arial" w:hAnsi="Arial" w:cs="Arial"/>
          <w:sz w:val="22"/>
          <w:szCs w:val="22"/>
        </w:rPr>
        <w:lastRenderedPageBreak/>
        <w:t xml:space="preserve">8.666, de 21 de junho de 1993, suas alterações posteriores e demais normas cabíveis.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4.5. Os órgãos e entidades participantes da Ata de Registro de Preços manterão o órgão gerenciador informado a respeito dos processos de aquisições por meio de registro de preços, devendo encaminhar cópia dos comprovantes das aquisições, para a anexação ao respectivo processo de registro.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4.6. A Ata de Registro de Preços, durante sua vigência, poderá ser utilizada por qualquer órgão ou entidade da Administração que não tenha participado do certame licitatório, sendo que serão denominadas "Órgão não-participante ou carona".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QUINTA-DOS DIREITOS E OBRIGAÇÕES DAS PARTES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 Compete ao Órgão Gestor: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5.1.1. A Administração e os atos de controle da Ata de Registro de Preços decorrente da presente licitação será do Núcleo de Compras e Licitação, denominado como órgão gerenciador do Sistema de Registro de Preços, nos termos do inciso III do art. 3°do Decreto Municipal n°095/2009;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5.1.2. O órgão gerenciador acompanhará, periodicamente, os preços praticados no mercado para os materiais registrados, para fins de controle e fixado do valor máximo a ser pago pela Administração.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5.1.3.. Optar pela contratação ou não dos bens ou serviços decorrentes do Sistema 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5.1.4. Dilatar o prazo de vigência do registro de preços “de oficio” através de apostilamento, com a publicação na imprensa oficial do município, observado o prazo legalmente permitido, quando os preços apresentarem mais vantajosos para a Administração e/ou existirem demandas para atendimento dos órgãos usuários.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5.1.5. Decidir sobre a revisão ou cancelamento dos preços registrados no prazo máximo de 10 (dez) dias úteis, salvo motivo de força maior devidamente justificado no processo;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5.1.6. Emitir a autorização de compra;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5.1.7. Dar preferência de contratação com o detentor do registro de preços ou conceder igualdade de condições, no caso de contrações por outros meios permitidos pela legislação;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5.2. Compete aos órgãos ou entidades usuárias: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5.2.1. Proporcionar ao detentor da ata todas as condições para o cumprimento de suas obrigações e entrega dos materiais dentro das normas estabelecidas no edital;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5.2.2. Proceder à fiscalização da contratação, mediante controle do cumprimento de todas as obrigações relativas ao fornecimento, inclusive encaminhando ao órgão gerenciador qualquer irregularidade verificada;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lastRenderedPageBreak/>
        <w:t xml:space="preserve">5.2.3. Rejeitar, no todo ou em parte, os produtos entregues em desacordo com as obrigações assumidas pelo detentor da ata.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5.3. Compete ao Compromitente Detentor da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5.3.1. Entregar os produtos nas condições estabelecidas no edital e seus anexos e atender todos os pedidos de contratação durante o período de duração do registro de Preços, independente da quantidade do pedido ou de valor mínimo, de acordo com a sua capacidade de fornecimento fixada na proposta de preço de sua titularidade, observando as quantidades, prazos e locais estabelecidos pelo Órgão Usuário da Ata de Registro de Preços;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5.3.2. Aceitar nas mesmas condições contratuais, os acréscimos ou supressões que se fizerem necessários até 25% (vinte e cinco por cento), em função do direito de acréscimo tratado no § 1º do art. 65, da Lei n. 8.666/93 e alterações, sob pena das sanções cabíveis e facultativas nas demais situações;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5.3.3. Manter, durante a vigência do registro de preços, a compatibilidade de todas as obrigações assumidas e as condições de habilitação e qualificação exigidas na licitação;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5.3.4. Substituir os produtos recusados pelo órgão ou entidade usuária, sem qualquer ônus para a Administração, no prazo máximo de 24 (vinte e quatro) horas, independentemente da aplicação das penalidades cabíveis;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5.3.5. Ter revisado ou cancelado o registro de seus preços, quando presentes os pressupostos previstos na cláusula segunda desta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5.3.6. Atender a demanda dos órgãos ou entidade usuários, durante a fase da negociação de revisão de preços de que trata a cláusula segunda desta Ata, com os preços inicialmente registrados, garantida a compensação dos valores dos produtos já entregues, caso do reconhecimento pela Administração do rompimento do equilíbrio originalmente estipulado;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5.3.7. Vincular-se ao preço máximo (novo preço) definido pela Administração, resultante do ato de revisão;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5.3.8. Ter direito de preferência ou, igualdade de condições caso a Administração optar pela contratação dos bens ou serviços objeto de registro por outros meios facultados na legislação relativa às licitações.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5.3.9. Responsabilizar-se pelos danos causados diretamente à Administração ou a terceiros, decorrentes de sua culpa ou dolo até a entrega do objeto de registro de preços. </w:t>
      </w:r>
    </w:p>
    <w:p w:rsidR="009F7986" w:rsidRPr="008674C2" w:rsidRDefault="009F7986" w:rsidP="009F7986">
      <w:pPr>
        <w:pStyle w:val="CM10"/>
        <w:spacing w:after="120"/>
        <w:jc w:val="both"/>
        <w:rPr>
          <w:rFonts w:ascii="Arial" w:hAnsi="Arial" w:cs="Arial"/>
          <w:sz w:val="22"/>
          <w:szCs w:val="22"/>
        </w:rPr>
      </w:pPr>
      <w:r w:rsidRPr="008674C2">
        <w:rPr>
          <w:rFonts w:ascii="Arial" w:hAnsi="Arial" w:cs="Arial"/>
          <w:sz w:val="22"/>
          <w:szCs w:val="22"/>
        </w:rPr>
        <w:t xml:space="preserve">5.3.10. Receber os pagamentos respectivos nas condições pactuadas no edital e na cláusula oitava desta Ata de Registro de Preços.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SEXTA-DO CANCELAMENTO DOS PREÇOS REGISTRADOS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6.1. A Ata de Registro de Preços será cancelada, automaticamente, por decurso de prazo de vigência ou quando não restarem fornecedores registrados e, por iniciativa do órgão gerenciador da Ata de Registro de Preços quando: </w:t>
      </w:r>
    </w:p>
    <w:p w:rsidR="009F7986" w:rsidRPr="008674C2" w:rsidRDefault="009F7986" w:rsidP="009F7986">
      <w:pPr>
        <w:pStyle w:val="CM15"/>
        <w:spacing w:after="120"/>
        <w:jc w:val="both"/>
        <w:rPr>
          <w:rFonts w:ascii="Arial" w:hAnsi="Arial" w:cs="Arial"/>
          <w:sz w:val="22"/>
          <w:szCs w:val="22"/>
        </w:rPr>
      </w:pPr>
      <w:r w:rsidRPr="008674C2">
        <w:rPr>
          <w:rFonts w:ascii="Arial" w:hAnsi="Arial" w:cs="Arial"/>
          <w:sz w:val="22"/>
          <w:szCs w:val="22"/>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w:t>
      </w:r>
      <w:r w:rsidRPr="008674C2">
        <w:rPr>
          <w:rFonts w:ascii="Arial" w:hAnsi="Arial" w:cs="Arial"/>
          <w:sz w:val="22"/>
          <w:szCs w:val="22"/>
        </w:rPr>
        <w:lastRenderedPageBreak/>
        <w:t xml:space="preserve">no mercado;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e) estiver impedido para licitar ou contratar temporariamente com a administração ou for declarado inidôneo para licitar ou contratar com a administração pública, no termos da Lei Federal n°10.520, de 17 de fevereiro de 2002; f) por razões de interesse público devidamente fundamentadas.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6.1.2. Pela DETENTORA da ata quando, mediante solicitação por escrito, comprovar estar impossibilitada de executar o contrato de acordo com a ata de registro de preços, decorrente de caso fortuito ou de força maior.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6.2. Nas hipóteses previstas no subitem 6.1., a comunicação do cancelamento de preço registrado será publicada na imprensa oficial juntando-se o comprovante ao expediente que deu origem ao registro.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6.3. O cancelamento do registro, assegurados o contraditório e a ampla defesa, será formalizado por despacho da autoridade competente.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6.4. A solicitação da detentora da ata para cancelamento do registro do preço deverá ser protocolada no protocolo geral da ADMINISTRAÇÃO, facultada a esta a aplicação das sanções administrativas previstas no edital, se não aceitar as razões do pedido, sendo assegurado ao fornecedor o contraditório e a ampla defesa.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6.5. Cancelada a ata em relação a uma detentora, o Órgão Gerenciador poderá emitir ordem de fornecimento àquela com classificação imediatamente subsequente. </w:t>
      </w:r>
    </w:p>
    <w:p w:rsidR="009F7986" w:rsidRDefault="009F7986" w:rsidP="009F7986">
      <w:pPr>
        <w:pStyle w:val="CM1"/>
        <w:spacing w:after="120" w:line="240" w:lineRule="auto"/>
        <w:jc w:val="both"/>
        <w:rPr>
          <w:rFonts w:ascii="Arial" w:hAnsi="Arial" w:cs="Arial"/>
          <w:b/>
          <w:bCs/>
          <w:sz w:val="22"/>
          <w:szCs w:val="22"/>
        </w:rPr>
      </w:pP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SETIMA-DO FORNECIMENTO, LOCAL E PRAZO DE ENTREGA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7.1. A Ata de Registro de Preços será utilizada para aquisição do respectivo objeto, pelos órgãos e entidades da Administração Municipal.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registrados, obedecida a ordem de classificação.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 A(s) fornecedora(s) classificada(s) ficará(ão) obrigada(s) a atender as ordens de fornecimento efetuadas dentro do prazo de validade do registro, mesmo se a entrega dos materiais ocorrer em data posterior ao seu vencimento.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7.5.1. O local de entrega dos materiais será estabelecido em cada Ordem de Fornecimento, podendo ser na sede da unidade requisitante, ou em local em que esta indicar.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7.5.2. O prazo de entrega será conforme solicitação do órgão ou entidade requisitante, não podendo ultrapassar 05 (cinco) dias úteis da data de recebimento da nota de empenho ou </w:t>
      </w:r>
      <w:r w:rsidRPr="008674C2">
        <w:rPr>
          <w:rFonts w:ascii="Arial" w:hAnsi="Arial" w:cs="Arial"/>
          <w:sz w:val="22"/>
          <w:szCs w:val="22"/>
        </w:rPr>
        <w:lastRenderedPageBreak/>
        <w:t xml:space="preserve">instrumento equivalente.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7.5.3. Se a Detentora da ata não puder fornecer o quantitativo total requisitado, ou parte dele, deverá comunicar o fato à administração, por escrito, no prazo de 24 (vinte e quatro) horas, a contar do recebimento da ordem de fornecimento. </w:t>
      </w:r>
    </w:p>
    <w:p w:rsidR="009F7986" w:rsidRPr="008674C2" w:rsidRDefault="009F7986" w:rsidP="009F7986">
      <w:pPr>
        <w:pStyle w:val="CM12"/>
        <w:spacing w:after="120"/>
        <w:jc w:val="both"/>
        <w:rPr>
          <w:rFonts w:ascii="Arial" w:hAnsi="Arial" w:cs="Arial"/>
          <w:sz w:val="22"/>
          <w:szCs w:val="22"/>
        </w:rPr>
      </w:pPr>
      <w:r w:rsidRPr="008674C2">
        <w:rPr>
          <w:rFonts w:ascii="Arial" w:hAnsi="Arial" w:cs="Arial"/>
          <w:sz w:val="22"/>
          <w:szCs w:val="22"/>
        </w:rPr>
        <w:t xml:space="preserve">7.5.4. Serão aplicadas as sanções previstas na Lei Federal n.º 8.666, de 21 de junho de 1993 e suas alterações posteriores, além das determinações deste edital, se a detentora da ata não atender as ordens de fornecimento.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7.6. A segunda fornecedora classificada só poderá fornecer à Administração, quando estiver esgotada a capacidade de fornecimento da primeira, e assim sucessivamente, de acordo com o consumo anual previsto para cada item da licitação, ou quando da primeira classificada tiver seu registro junto a Ata cancelado.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7.7. As despesas relativas à entrega dos materiais correrão por conta exclusiva da fornecedora detentora da Ata.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7.8.1. Serão recusados os materiais imprestáveis ou defeituosos, que não atendam as especificações constantes no edital e/ou que não estejam adequados para o uso.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7.8.2. Os materiais deverão ser entregues embalados de forma a não serem danificados durante as operações de transporte e descarga no local da entrega.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7.10. Todas as despesas relativas à entrega e transporte dos materiais, bem como todos os impostos, taxas e demais despesas decorrente da presente Ata, correrão por conta exclusiva da contratada.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OITAVA-DO PAGAMENTO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8.2. Os pagamentos somente serão efetuados após a comprovação, pela(s) fornecedora(s), de que se encontra regular com suas obrigações para com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o sistema de seguridade social, mediante a apresentação das Certidões Negativas de Débito com o INSS e com o FGTS.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9F7986" w:rsidRPr="008674C2" w:rsidRDefault="009F7986" w:rsidP="009F7986">
      <w:pPr>
        <w:pStyle w:val="CM13"/>
        <w:spacing w:after="120"/>
        <w:jc w:val="both"/>
        <w:rPr>
          <w:rFonts w:ascii="Arial" w:hAnsi="Arial" w:cs="Arial"/>
          <w:sz w:val="22"/>
          <w:szCs w:val="22"/>
        </w:rPr>
      </w:pPr>
      <w:r w:rsidRPr="008674C2">
        <w:rPr>
          <w:rFonts w:ascii="Arial" w:hAnsi="Arial" w:cs="Arial"/>
          <w:sz w:val="22"/>
          <w:szCs w:val="22"/>
        </w:rPr>
        <w:t xml:space="preserve">8.4. Caso se constate erro ou irregularidade na Nota Fiscal, o órgão, a seu critério, poderá </w:t>
      </w:r>
      <w:r w:rsidRPr="008674C2">
        <w:rPr>
          <w:rFonts w:ascii="Arial" w:hAnsi="Arial" w:cs="Arial"/>
          <w:sz w:val="22"/>
          <w:szCs w:val="22"/>
        </w:rPr>
        <w:lastRenderedPageBreak/>
        <w:t xml:space="preserve">devolvê-la, para as devidas correções.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8.5. Na hipótese de devolução, a Nota Fiscal será considerada como não apresentada, para fins de atendimento das condições contratuais.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8.6. Na pendência de liquidação da obrigação financeira em virtude de penalidade ou inadimplência contratual o valor será descontado da fatura ou créditos existentes em favor da fornecedora. </w:t>
      </w: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sz w:val="22"/>
          <w:szCs w:val="22"/>
        </w:rPr>
        <w:t xml:space="preserve">8.7. A Administração efetuará retenção, na fonte dos tributos e contribuições sobre todos os pagamentos devidos à fornecedora classificada. </w:t>
      </w:r>
    </w:p>
    <w:p w:rsidR="009F7986" w:rsidRDefault="009F7986" w:rsidP="009F7986">
      <w:pPr>
        <w:pStyle w:val="CM1"/>
        <w:spacing w:after="120" w:line="240" w:lineRule="auto"/>
        <w:jc w:val="both"/>
        <w:rPr>
          <w:rFonts w:ascii="Arial" w:hAnsi="Arial" w:cs="Arial"/>
          <w:b/>
          <w:bCs/>
          <w:sz w:val="22"/>
          <w:szCs w:val="22"/>
        </w:rPr>
      </w:pPr>
    </w:p>
    <w:p w:rsidR="009F7986" w:rsidRPr="008674C2" w:rsidRDefault="009F7986" w:rsidP="009F7986">
      <w:pPr>
        <w:pStyle w:val="CM1"/>
        <w:spacing w:after="120" w:line="240" w:lineRule="auto"/>
        <w:jc w:val="both"/>
        <w:rPr>
          <w:rFonts w:ascii="Arial" w:hAnsi="Arial" w:cs="Arial"/>
          <w:sz w:val="22"/>
          <w:szCs w:val="22"/>
        </w:rPr>
      </w:pPr>
      <w:r w:rsidRPr="008674C2">
        <w:rPr>
          <w:rFonts w:ascii="Arial" w:hAnsi="Arial" w:cs="Arial"/>
          <w:b/>
          <w:bCs/>
          <w:sz w:val="22"/>
          <w:szCs w:val="22"/>
        </w:rPr>
        <w:t xml:space="preserve">CLÁUSULA NONA-DOS ACRÉSCIMOS E SUPRESSÕES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9.1. É vedado efetuar acréscimos nos quantitativos fixados pela ata de registro de preços, inclusive o acréscimo de que trata o § 1º do art. 65 da Lei nº 8.666, de 1993. </w:t>
      </w:r>
    </w:p>
    <w:p w:rsidR="009F7986" w:rsidRPr="008674C2" w:rsidRDefault="009F7986" w:rsidP="009F7986">
      <w:pPr>
        <w:pStyle w:val="CM10"/>
        <w:spacing w:after="120"/>
        <w:jc w:val="both"/>
        <w:rPr>
          <w:rFonts w:ascii="Arial" w:hAnsi="Arial" w:cs="Arial"/>
          <w:sz w:val="22"/>
          <w:szCs w:val="22"/>
        </w:rPr>
      </w:pPr>
      <w:r w:rsidRPr="008674C2">
        <w:rPr>
          <w:rFonts w:ascii="Arial" w:hAnsi="Arial" w:cs="Arial"/>
          <w:sz w:val="22"/>
          <w:szCs w:val="22"/>
        </w:rPr>
        <w:t xml:space="preserve">9.2. A supressão dos produtos registrados na Ata de Registro de Preços poderá ser total ou parcial, a critério do órgão gerenciador, considerando-se o disposto no § 4.º do artigo 15 da Lei n. 8.666/93 e alterações.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DÉCIMA-DA DOTAÇÃO ORÇAMENTÁRIA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10.1. As despesas decorrentes da contratação dos objetos da presente Ata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DÉCIMA PRIMEIRA-DAS PENALIDADES E DAS MULTAS </w:t>
      </w:r>
    </w:p>
    <w:p w:rsidR="009F7986" w:rsidRPr="008674C2" w:rsidRDefault="009F7986" w:rsidP="009F7986">
      <w:pPr>
        <w:pStyle w:val="CM15"/>
        <w:spacing w:after="120"/>
        <w:jc w:val="both"/>
        <w:rPr>
          <w:rFonts w:ascii="Arial" w:hAnsi="Arial" w:cs="Arial"/>
          <w:sz w:val="22"/>
          <w:szCs w:val="22"/>
        </w:rPr>
      </w:pPr>
      <w:r w:rsidRPr="008674C2">
        <w:rPr>
          <w:rFonts w:ascii="Arial" w:hAnsi="Arial" w:cs="Arial"/>
          <w:sz w:val="22"/>
          <w:szCs w:val="22"/>
        </w:rPr>
        <w:t xml:space="preserve">11.1. Caberá ao Órgão Gerenciador, a seu juízo, após a notificação por escrito de irregularidade pela unidade requisitante, aplicar ao detentor da ata, garantidos o contraditório e a ampla defesa, as seguintes sanções administrativas: </w:t>
      </w: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11.1.1. pelo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b) cancelamento do preço registrado; c) suspensão temporária de participação em licitação e impedimento de contratar com a administração no prazo de até cinco anos.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11.1.1.1 As sanções previstas neste subitem poderão ser aplicadas cumulativamente. </w:t>
      </w:r>
    </w:p>
    <w:p w:rsidR="009F7986" w:rsidRPr="008674C2" w:rsidRDefault="009F7986" w:rsidP="009F7986">
      <w:pPr>
        <w:pStyle w:val="CM7"/>
        <w:spacing w:after="120" w:line="240" w:lineRule="auto"/>
        <w:jc w:val="both"/>
        <w:rPr>
          <w:rFonts w:ascii="Arial" w:hAnsi="Arial" w:cs="Arial"/>
          <w:sz w:val="22"/>
          <w:szCs w:val="22"/>
        </w:rPr>
      </w:pPr>
      <w:r w:rsidRPr="008674C2">
        <w:rPr>
          <w:rFonts w:ascii="Arial" w:hAnsi="Arial" w:cs="Arial"/>
          <w:sz w:val="22"/>
          <w:szCs w:val="22"/>
        </w:rPr>
        <w:t xml:space="preserve">11.1.2. por atraso injustificado no cumprimento de contrato de fornecimento: a) multa de 0,5% (meio por cento), por dia útil de atraso, sobre o valor da prestação em atraso até o décimo dia; b) rescisão unilateral do contrato após o décimo dia de atraso. </w:t>
      </w:r>
    </w:p>
    <w:p w:rsidR="009F7986" w:rsidRPr="008674C2" w:rsidRDefault="009F7986" w:rsidP="009F7986">
      <w:pPr>
        <w:pStyle w:val="CM7"/>
        <w:spacing w:after="120" w:line="240" w:lineRule="auto"/>
        <w:jc w:val="both"/>
        <w:rPr>
          <w:rFonts w:ascii="Arial" w:hAnsi="Arial" w:cs="Arial"/>
          <w:sz w:val="22"/>
          <w:szCs w:val="22"/>
        </w:rPr>
      </w:pPr>
      <w:r w:rsidRPr="008674C2">
        <w:rPr>
          <w:rFonts w:ascii="Arial" w:hAnsi="Arial" w:cs="Arial"/>
          <w:sz w:val="22"/>
          <w:szCs w:val="22"/>
        </w:rPr>
        <w:t xml:space="preserve">11.1.3. por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9F7986" w:rsidRPr="008674C2" w:rsidRDefault="009F7986" w:rsidP="009F7986">
      <w:pPr>
        <w:pStyle w:val="CM12"/>
        <w:spacing w:after="120"/>
        <w:jc w:val="both"/>
        <w:rPr>
          <w:rFonts w:ascii="Arial" w:hAnsi="Arial" w:cs="Arial"/>
          <w:sz w:val="22"/>
          <w:szCs w:val="22"/>
        </w:rPr>
      </w:pPr>
      <w:r w:rsidRPr="008674C2">
        <w:rPr>
          <w:rFonts w:ascii="Arial" w:hAnsi="Arial" w:cs="Arial"/>
          <w:sz w:val="22"/>
          <w:szCs w:val="22"/>
        </w:rPr>
        <w:lastRenderedPageBreak/>
        <w:t xml:space="preserve">fornecedor;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11.1.3.1. A penalidade prevista na alínea "b" do subitem 11.1.3. poderá ser aplicada de forma isolada ou cumulativamente com as sanções previstas nas alíneas "a", "c" e "d", sem prejuízo da rescisão unilateral do instrumento de ajuste por qualquer das hipóteses prescritas nos artigos 77 a 80 da Lei nº 8.666, de 1993.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9F7986" w:rsidRPr="008674C2" w:rsidRDefault="009F7986" w:rsidP="009F7986">
      <w:pPr>
        <w:pStyle w:val="CM12"/>
        <w:spacing w:after="120"/>
        <w:jc w:val="both"/>
        <w:rPr>
          <w:rFonts w:ascii="Arial" w:hAnsi="Arial" w:cs="Arial"/>
          <w:sz w:val="22"/>
          <w:szCs w:val="22"/>
        </w:rPr>
      </w:pPr>
      <w:r w:rsidRPr="008674C2">
        <w:rPr>
          <w:rFonts w:ascii="Arial" w:hAnsi="Arial" w:cs="Arial"/>
          <w:sz w:val="22"/>
          <w:szCs w:val="22"/>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após decorrido o prazo de sanção mínima de dois anos.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11.2. Fica garantido ao fornecedor o direito prévio da citação e de ampla defesa, no respectivo processo, no prazo de cinco dias úteis, contado da notificação. </w:t>
      </w:r>
    </w:p>
    <w:p w:rsidR="009F7986" w:rsidRPr="008674C2" w:rsidRDefault="009F7986" w:rsidP="009F7986">
      <w:pPr>
        <w:pStyle w:val="CM11"/>
        <w:spacing w:after="120"/>
        <w:jc w:val="both"/>
        <w:rPr>
          <w:rFonts w:ascii="Arial" w:hAnsi="Arial" w:cs="Arial"/>
          <w:sz w:val="22"/>
          <w:szCs w:val="22"/>
        </w:rPr>
      </w:pPr>
      <w:r w:rsidRPr="008674C2">
        <w:rPr>
          <w:rFonts w:ascii="Arial" w:hAnsi="Arial" w:cs="Arial"/>
          <w:sz w:val="22"/>
          <w:szCs w:val="22"/>
        </w:rPr>
        <w:t xml:space="preserve">11.3. As penalidades aplicadas serão obrigatoriamente anotadas no registro cadastral dos fornecedores mantido pela Administração. </w:t>
      </w:r>
    </w:p>
    <w:p w:rsidR="009F7986" w:rsidRPr="008674C2" w:rsidRDefault="009F7986" w:rsidP="009F7986">
      <w:pPr>
        <w:pStyle w:val="CM2"/>
        <w:spacing w:after="120" w:line="240" w:lineRule="auto"/>
        <w:jc w:val="both"/>
        <w:rPr>
          <w:rFonts w:ascii="Arial" w:hAnsi="Arial" w:cs="Arial"/>
          <w:sz w:val="22"/>
          <w:szCs w:val="22"/>
        </w:rPr>
      </w:pPr>
      <w:r w:rsidRPr="008674C2">
        <w:rPr>
          <w:rFonts w:ascii="Arial" w:hAnsi="Arial" w:cs="Arial"/>
          <w:sz w:val="22"/>
          <w:szCs w:val="22"/>
        </w:rPr>
        <w:t xml:space="preserve">11.4. As importâncias relativas às multas deverão ser recolhidas à conta do Tesouro do Município. </w:t>
      </w:r>
    </w:p>
    <w:p w:rsidR="009F7986" w:rsidRDefault="009F7986" w:rsidP="009F7986">
      <w:pPr>
        <w:pStyle w:val="CM2"/>
        <w:spacing w:after="120" w:line="240" w:lineRule="auto"/>
        <w:jc w:val="both"/>
        <w:rPr>
          <w:rFonts w:ascii="Arial" w:hAnsi="Arial" w:cs="Arial"/>
          <w:b/>
          <w:bCs/>
          <w:sz w:val="22"/>
          <w:szCs w:val="22"/>
        </w:rPr>
      </w:pPr>
    </w:p>
    <w:p w:rsidR="009F7986" w:rsidRPr="008674C2" w:rsidRDefault="009F7986" w:rsidP="009F7986">
      <w:pPr>
        <w:pStyle w:val="CM2"/>
        <w:spacing w:after="120" w:line="240" w:lineRule="auto"/>
        <w:jc w:val="both"/>
        <w:rPr>
          <w:rFonts w:ascii="Arial" w:hAnsi="Arial" w:cs="Arial"/>
          <w:sz w:val="22"/>
          <w:szCs w:val="22"/>
        </w:rPr>
      </w:pPr>
      <w:r w:rsidRPr="008674C2">
        <w:rPr>
          <w:rFonts w:ascii="Arial" w:hAnsi="Arial" w:cs="Arial"/>
          <w:b/>
          <w:bCs/>
          <w:sz w:val="22"/>
          <w:szCs w:val="22"/>
        </w:rPr>
        <w:t xml:space="preserve">CLÁUSULA DÉCIMA SEGUNDA-DA EFICÁCIA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12.1. O presente Termo de Registro de Preços somente terá eficácia após a publicação do respectivo extrato na imprensa oficial do município. </w:t>
      </w:r>
    </w:p>
    <w:p w:rsidR="009F7986" w:rsidRDefault="009F7986" w:rsidP="009F7986">
      <w:pPr>
        <w:pStyle w:val="CM11"/>
        <w:spacing w:after="120"/>
        <w:jc w:val="both"/>
        <w:rPr>
          <w:rFonts w:ascii="Arial" w:hAnsi="Arial" w:cs="Arial"/>
          <w:b/>
          <w:bCs/>
          <w:sz w:val="22"/>
          <w:szCs w:val="22"/>
        </w:rPr>
      </w:pPr>
    </w:p>
    <w:p w:rsidR="009F7986" w:rsidRPr="008674C2" w:rsidRDefault="009F7986" w:rsidP="009F7986">
      <w:pPr>
        <w:pStyle w:val="CM11"/>
        <w:spacing w:after="120"/>
        <w:jc w:val="both"/>
        <w:rPr>
          <w:rFonts w:ascii="Arial" w:hAnsi="Arial" w:cs="Arial"/>
          <w:sz w:val="22"/>
          <w:szCs w:val="22"/>
        </w:rPr>
      </w:pPr>
      <w:r w:rsidRPr="008674C2">
        <w:rPr>
          <w:rFonts w:ascii="Arial" w:hAnsi="Arial" w:cs="Arial"/>
          <w:b/>
          <w:bCs/>
          <w:sz w:val="22"/>
          <w:szCs w:val="22"/>
        </w:rPr>
        <w:t xml:space="preserve">CLÁUSULA DÉCIMA TERCEIRA-DO FORO </w:t>
      </w:r>
    </w:p>
    <w:p w:rsidR="009F7986" w:rsidRPr="008674C2" w:rsidRDefault="009F7986" w:rsidP="009F7986">
      <w:pPr>
        <w:pStyle w:val="CM13"/>
        <w:spacing w:after="120"/>
        <w:jc w:val="both"/>
        <w:rPr>
          <w:rFonts w:ascii="Arial" w:hAnsi="Arial" w:cs="Arial"/>
          <w:sz w:val="22"/>
          <w:szCs w:val="22"/>
        </w:rPr>
      </w:pPr>
      <w:r w:rsidRPr="008674C2">
        <w:rPr>
          <w:rFonts w:ascii="Arial" w:hAnsi="Arial" w:cs="Arial"/>
          <w:sz w:val="22"/>
          <w:szCs w:val="22"/>
        </w:rPr>
        <w:t xml:space="preserve">13.1. Fica eleito o Foro da Comarca de Assaí para dirimir quaisquer dúvidas ou questões oriundas do presente instrumento. </w:t>
      </w:r>
    </w:p>
    <w:p w:rsidR="009F7986" w:rsidRPr="008674C2" w:rsidRDefault="009F7986" w:rsidP="009F7986">
      <w:pPr>
        <w:pStyle w:val="CM14"/>
        <w:spacing w:after="120"/>
        <w:jc w:val="both"/>
        <w:rPr>
          <w:rFonts w:ascii="Arial" w:hAnsi="Arial" w:cs="Arial"/>
          <w:sz w:val="22"/>
          <w:szCs w:val="22"/>
        </w:rPr>
      </w:pPr>
      <w:r w:rsidRPr="008674C2">
        <w:rPr>
          <w:rFonts w:ascii="Arial" w:hAnsi="Arial" w:cs="Arial"/>
          <w:sz w:val="22"/>
          <w:szCs w:val="22"/>
        </w:rPr>
        <w:t xml:space="preserve">E, por estarem as partes justas e compromissadas, assinam o presente Termo em duas vias, de igual teor, na presença das testemunhas abaixo assinadas. </w:t>
      </w:r>
    </w:p>
    <w:p w:rsidR="009F7986" w:rsidRDefault="009F7986" w:rsidP="009F7986">
      <w:pPr>
        <w:pStyle w:val="CM9"/>
        <w:spacing w:after="120"/>
        <w:jc w:val="right"/>
        <w:rPr>
          <w:rFonts w:ascii="Arial" w:hAnsi="Arial" w:cs="Arial"/>
          <w:sz w:val="22"/>
          <w:szCs w:val="22"/>
        </w:rPr>
      </w:pPr>
    </w:p>
    <w:p w:rsidR="009F7986" w:rsidRPr="008674C2" w:rsidRDefault="009F7986" w:rsidP="009F7986">
      <w:pPr>
        <w:pStyle w:val="CM9"/>
        <w:spacing w:after="120"/>
        <w:jc w:val="right"/>
        <w:rPr>
          <w:rFonts w:ascii="Arial" w:hAnsi="Arial" w:cs="Arial"/>
          <w:sz w:val="22"/>
          <w:szCs w:val="22"/>
        </w:rPr>
      </w:pPr>
      <w:r w:rsidRPr="008674C2">
        <w:rPr>
          <w:rFonts w:ascii="Arial" w:hAnsi="Arial" w:cs="Arial"/>
          <w:sz w:val="22"/>
          <w:szCs w:val="22"/>
        </w:rPr>
        <w:t>Nova América da Colina,* de * de 20*.</w:t>
      </w:r>
    </w:p>
    <w:p w:rsidR="009F7986" w:rsidRPr="008674C2" w:rsidRDefault="009F7986" w:rsidP="009F7986">
      <w:pPr>
        <w:pStyle w:val="Default"/>
        <w:spacing w:after="120"/>
        <w:jc w:val="center"/>
        <w:rPr>
          <w:rFonts w:ascii="Arial" w:hAnsi="Arial" w:cs="Arial"/>
          <w:b/>
          <w:bCs/>
          <w:color w:val="auto"/>
          <w:sz w:val="22"/>
          <w:szCs w:val="22"/>
        </w:rPr>
      </w:pPr>
      <w:r w:rsidRPr="008674C2">
        <w:rPr>
          <w:rFonts w:ascii="Arial" w:hAnsi="Arial" w:cs="Arial"/>
          <w:b/>
          <w:bCs/>
          <w:color w:val="auto"/>
          <w:sz w:val="22"/>
          <w:szCs w:val="22"/>
        </w:rPr>
        <w:t>Ernesto Alexandre Basso</w:t>
      </w:r>
    </w:p>
    <w:p w:rsidR="009F7986" w:rsidRPr="008674C2" w:rsidRDefault="009F7986" w:rsidP="009F7986">
      <w:pPr>
        <w:pStyle w:val="Default"/>
        <w:spacing w:after="120"/>
        <w:jc w:val="center"/>
        <w:rPr>
          <w:rFonts w:ascii="Arial" w:hAnsi="Arial" w:cs="Arial"/>
          <w:color w:val="auto"/>
          <w:sz w:val="22"/>
          <w:szCs w:val="22"/>
        </w:rPr>
      </w:pPr>
      <w:r w:rsidRPr="008674C2">
        <w:rPr>
          <w:rFonts w:ascii="Arial" w:hAnsi="Arial" w:cs="Arial"/>
          <w:b/>
          <w:bCs/>
          <w:color w:val="auto"/>
          <w:sz w:val="22"/>
          <w:szCs w:val="22"/>
        </w:rPr>
        <w:lastRenderedPageBreak/>
        <w:t>Prefeito Municipal</w:t>
      </w:r>
    </w:p>
    <w:p w:rsidR="009F7986" w:rsidRPr="008674C2" w:rsidRDefault="009F7986" w:rsidP="009F7986">
      <w:pPr>
        <w:pStyle w:val="CM15"/>
        <w:spacing w:after="120"/>
        <w:jc w:val="both"/>
        <w:rPr>
          <w:rFonts w:ascii="Arial" w:hAnsi="Arial" w:cs="Arial"/>
          <w:sz w:val="22"/>
          <w:szCs w:val="22"/>
        </w:rPr>
      </w:pPr>
      <w:r w:rsidRPr="008674C2">
        <w:rPr>
          <w:rFonts w:ascii="Arial" w:hAnsi="Arial" w:cs="Arial"/>
          <w:b/>
          <w:bCs/>
          <w:sz w:val="22"/>
          <w:szCs w:val="22"/>
          <w:u w:val="single"/>
        </w:rPr>
        <w:t xml:space="preserve">Empresas Participantes: </w:t>
      </w:r>
    </w:p>
    <w:p w:rsidR="009F7986" w:rsidRPr="008674C2" w:rsidRDefault="009F7986" w:rsidP="009F7986">
      <w:pPr>
        <w:pStyle w:val="Default"/>
        <w:spacing w:after="120"/>
        <w:jc w:val="both"/>
        <w:rPr>
          <w:rFonts w:ascii="Arial" w:hAnsi="Arial" w:cs="Arial"/>
          <w:color w:val="auto"/>
          <w:sz w:val="22"/>
          <w:szCs w:val="22"/>
        </w:rPr>
      </w:pPr>
      <w:r w:rsidRPr="008674C2">
        <w:rPr>
          <w:rFonts w:ascii="Arial" w:hAnsi="Arial" w:cs="Arial"/>
          <w:color w:val="auto"/>
          <w:sz w:val="22"/>
          <w:szCs w:val="22"/>
        </w:rPr>
        <w:t xml:space="preserve">________________________________________ </w:t>
      </w:r>
    </w:p>
    <w:p w:rsidR="009F7986" w:rsidRPr="008674C2" w:rsidRDefault="009F7986" w:rsidP="009F7986">
      <w:pPr>
        <w:pStyle w:val="Default"/>
        <w:spacing w:after="120"/>
        <w:jc w:val="both"/>
        <w:rPr>
          <w:rFonts w:ascii="Arial" w:hAnsi="Arial" w:cs="Arial"/>
          <w:b/>
          <w:bCs/>
          <w:color w:val="auto"/>
          <w:sz w:val="22"/>
          <w:szCs w:val="22"/>
        </w:rPr>
      </w:pPr>
      <w:r w:rsidRPr="008674C2">
        <w:rPr>
          <w:rFonts w:ascii="Arial" w:hAnsi="Arial" w:cs="Arial"/>
          <w:color w:val="auto"/>
          <w:sz w:val="22"/>
          <w:szCs w:val="22"/>
        </w:rPr>
        <w:t>________________________________________</w:t>
      </w:r>
    </w:p>
    <w:p w:rsidR="009F7986" w:rsidRPr="008674C2" w:rsidRDefault="009F7986" w:rsidP="009F7986">
      <w:pPr>
        <w:pStyle w:val="Default"/>
        <w:spacing w:after="120"/>
        <w:jc w:val="both"/>
        <w:rPr>
          <w:rFonts w:ascii="Arial" w:hAnsi="Arial" w:cs="Arial"/>
          <w:b/>
          <w:bCs/>
          <w:color w:val="auto"/>
          <w:sz w:val="22"/>
          <w:szCs w:val="22"/>
        </w:rPr>
      </w:pPr>
    </w:p>
    <w:p w:rsidR="009F7986" w:rsidRPr="008674C2" w:rsidRDefault="009F7986" w:rsidP="009F7986">
      <w:pPr>
        <w:pStyle w:val="Default"/>
        <w:spacing w:after="120"/>
        <w:jc w:val="both"/>
        <w:rPr>
          <w:rFonts w:ascii="Arial" w:hAnsi="Arial" w:cs="Arial"/>
          <w:b/>
          <w:bCs/>
          <w:color w:val="auto"/>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301F84">
        <w:rPr>
          <w:rFonts w:ascii="Arial" w:hAnsi="Arial" w:cs="Arial"/>
          <w:b/>
          <w:sz w:val="22"/>
          <w:szCs w:val="22"/>
        </w:rPr>
        <w:t>10/2016</w:t>
      </w:r>
      <w:r w:rsidR="001405F5" w:rsidRPr="00490DB9">
        <w:rPr>
          <w:rFonts w:ascii="Arial" w:hAnsi="Arial" w:cs="Arial"/>
          <w:b/>
          <w:sz w:val="22"/>
          <w:szCs w:val="22"/>
        </w:rPr>
        <w:fldChar w:fldCharType="end"/>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074E8D" w:rsidRPr="008055E8" w:rsidRDefault="00074E8D" w:rsidP="00074E8D">
      <w:pPr>
        <w:pStyle w:val="A321065"/>
        <w:keepNext/>
        <w:keepLines/>
        <w:spacing w:before="120" w:after="120"/>
        <w:ind w:left="0" w:right="0" w:firstLine="851"/>
        <w:rPr>
          <w:rFonts w:ascii="Arial" w:hAnsi="Arial" w:cs="Arial"/>
          <w:i/>
          <w:iCs/>
          <w:sz w:val="22"/>
          <w:szCs w:val="22"/>
        </w:rPr>
      </w:pPr>
    </w:p>
    <w:p w:rsidR="00074E8D" w:rsidRPr="008055E8" w:rsidRDefault="00074E8D" w:rsidP="00074E8D">
      <w:pPr>
        <w:pStyle w:val="A321065"/>
        <w:keepNext/>
        <w:keepLines/>
        <w:spacing w:before="120" w:after="120"/>
        <w:ind w:left="0" w:right="0" w:firstLine="2835"/>
        <w:rPr>
          <w:rFonts w:ascii="Arial" w:hAnsi="Arial" w:cs="Arial"/>
          <w:sz w:val="22"/>
          <w:szCs w:val="22"/>
        </w:rPr>
      </w:pPr>
      <w:r w:rsidRPr="008055E8">
        <w:rPr>
          <w:rFonts w:ascii="Arial" w:hAnsi="Arial" w:cs="Arial"/>
          <w:sz w:val="22"/>
          <w:szCs w:val="22"/>
        </w:rPr>
        <w:t>Em ...... de ..................de 20____.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22"/>
          <w:szCs w:val="22"/>
        </w:rPr>
        <w:t>.......................................................................................</w:t>
      </w: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301F84">
        <w:rPr>
          <w:rFonts w:ascii="Arial" w:hAnsi="Arial" w:cs="Arial"/>
          <w:b/>
          <w:sz w:val="22"/>
          <w:szCs w:val="22"/>
        </w:rPr>
        <w:t>10/2016</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074E8D" w:rsidRPr="008055E8" w:rsidRDefault="00074E8D" w:rsidP="00074E8D">
      <w:pPr>
        <w:pStyle w:val="A321065"/>
        <w:keepNext/>
        <w:keepLines/>
        <w:ind w:left="0" w:right="0" w:firstLine="0"/>
        <w:rPr>
          <w:rFonts w:ascii="Arial" w:hAnsi="Arial" w:cs="Arial"/>
          <w:sz w:val="22"/>
          <w:szCs w:val="22"/>
        </w:rPr>
      </w:pPr>
    </w:p>
    <w:p w:rsidR="00074E8D" w:rsidRPr="008055E8" w:rsidRDefault="00074E8D" w:rsidP="00074E8D">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074E8D" w:rsidRPr="008055E8" w:rsidRDefault="00074E8D" w:rsidP="00074E8D">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7F9D23EB" wp14:editId="4A77F59E">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074E8D" w:rsidRDefault="00074E8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074E8D" w:rsidRDefault="00074E8D" w:rsidP="00074E8D">
                      <w:pPr>
                        <w:rPr>
                          <w:sz w:val="36"/>
                          <w:szCs w:val="36"/>
                        </w:rPr>
                      </w:pPr>
                    </w:p>
                  </w:txbxContent>
                </v:textbox>
              </v:shape>
            </w:pict>
          </mc:Fallback>
        </mc:AlternateContent>
      </w:r>
    </w:p>
    <w:p w:rsidR="00074E8D" w:rsidRPr="008055E8" w:rsidRDefault="00074E8D" w:rsidP="00074E8D">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074E8D" w:rsidRPr="008055E8" w:rsidRDefault="00074E8D" w:rsidP="00074E8D">
      <w:pPr>
        <w:spacing w:after="120"/>
        <w:rPr>
          <w:rFonts w:ascii="Arial" w:hAnsi="Arial" w:cs="Arial"/>
        </w:rPr>
      </w:pPr>
      <w:r w:rsidRPr="008055E8">
        <w:rPr>
          <w:rFonts w:ascii="Arial" w:eastAsia="Arial" w:hAnsi="Arial" w:cs="Arial"/>
          <w:sz w:val="22"/>
          <w:szCs w:val="22"/>
        </w:rPr>
        <w:t xml:space="preserve"> </w:t>
      </w:r>
    </w:p>
    <w:p w:rsidR="00074E8D" w:rsidRPr="008055E8" w:rsidRDefault="00074E8D" w:rsidP="00074E8D">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71682FD" wp14:editId="35AC26E3">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074E8D" w:rsidRDefault="00074E8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074E8D" w:rsidRDefault="00074E8D" w:rsidP="00074E8D">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074E8D" w:rsidRPr="008055E8" w:rsidRDefault="00074E8D" w:rsidP="00074E8D">
      <w:pPr>
        <w:pStyle w:val="A321065"/>
        <w:keepNext/>
        <w:keepLines/>
        <w:spacing w:before="120" w:after="120"/>
        <w:ind w:left="0" w:right="0" w:firstLine="1843"/>
        <w:rPr>
          <w:rFonts w:ascii="Arial" w:hAnsi="Arial" w:cs="Arial"/>
          <w:sz w:val="22"/>
          <w:szCs w:val="22"/>
        </w:rPr>
      </w:pPr>
      <w:r w:rsidRPr="008055E8">
        <w:rPr>
          <w:rFonts w:ascii="Arial" w:hAnsi="Arial" w:cs="Arial"/>
          <w:sz w:val="22"/>
          <w:szCs w:val="22"/>
        </w:rPr>
        <w:t>Em ...... de ..................de 20___.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22"/>
          <w:szCs w:val="22"/>
        </w:rPr>
        <w:t>.......................................................................................</w:t>
      </w: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301F84">
        <w:rPr>
          <w:rFonts w:ascii="Arial" w:hAnsi="Arial" w:cs="Arial"/>
          <w:b/>
          <w:sz w:val="22"/>
          <w:szCs w:val="22"/>
        </w:rPr>
        <w:t>10/2016</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CONTRATO ADMINISTRATIVO DE FORNECIMENTO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48"/>
          <w:szCs w:val="48"/>
        </w:rPr>
      </w:pPr>
      <w:r w:rsidRPr="008055E8">
        <w:rPr>
          <w:rFonts w:ascii="Arial" w:hAnsi="Arial" w:cs="Arial"/>
          <w:b/>
          <w:sz w:val="48"/>
          <w:szCs w:val="48"/>
        </w:rPr>
        <w:t xml:space="preserve">MINUTA </w:t>
      </w:r>
    </w:p>
    <w:p w:rsidR="00074E8D" w:rsidRPr="008055E8" w:rsidRDefault="00074E8D" w:rsidP="00074E8D">
      <w:pPr>
        <w:jc w:val="center"/>
        <w:rPr>
          <w:rFonts w:ascii="Arial" w:hAnsi="Arial" w:cs="Arial"/>
          <w:b/>
          <w:sz w:val="22"/>
          <w:szCs w:val="22"/>
          <w:u w:val="single"/>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Sr°.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301F84">
        <w:rPr>
          <w:rFonts w:ascii="Arial" w:hAnsi="Arial" w:cs="Arial"/>
          <w:b/>
          <w:sz w:val="22"/>
          <w:szCs w:val="22"/>
        </w:rPr>
        <w:t>REGISTRO DE PREÇOS para futura e eventual contratação de serviços de recapagem de pneus a serem utilizados nos veículos e máquinas da frota municipal</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CONTRATADA</w:t>
      </w:r>
      <w:r w:rsidRPr="008055E8">
        <w:rPr>
          <w:rFonts w:ascii="Arial" w:hAnsi="Arial" w:cs="Arial"/>
          <w:sz w:val="22"/>
          <w:szCs w:val="22"/>
        </w:rPr>
        <w:t xml:space="preserve">  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de 12 (doze) meses à contar da data de entrega do produto.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__________(___) meses</w:t>
      </w:r>
      <w:r w:rsidRPr="008055E8">
        <w:rPr>
          <w:rFonts w:ascii="Arial" w:hAnsi="Arial" w:cs="Arial"/>
          <w:sz w:val="22"/>
          <w:szCs w:val="22"/>
        </w:rPr>
        <w:t>, podendo ser prorrogado nos termos da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__________(_______________).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data de apresentação da(s) Nota(s) Fiscal(is)/Fatura(s)</w:t>
      </w:r>
      <w:r w:rsidRPr="008055E8">
        <w:rPr>
          <w:rFonts w:ascii="Arial" w:hAnsi="Arial" w:cs="Arial"/>
          <w:sz w:val="22"/>
          <w:szCs w:val="22"/>
        </w:rPr>
        <w:t>, se de acordo com o solicitado e em conformidade com o Contrato.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Sempre que ocorrer as alterações de preços constantes dos itens anteriores, os preços propostos e contratados dos produtos, sofrerão alteração, aumentando ou diminuindo o preço contratado,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w:t>
      </w:r>
      <w:r w:rsidRPr="008055E8">
        <w:rPr>
          <w:rFonts w:ascii="Arial" w:hAnsi="Arial" w:cs="Arial"/>
          <w:b/>
          <w:bCs/>
          <w:sz w:val="22"/>
          <w:szCs w:val="22"/>
          <w:u w:val="single"/>
        </w:rPr>
        <w:lastRenderedPageBreak/>
        <w:t>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preços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facultado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b/>
          <w:bCs/>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II)</w:t>
      </w:r>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III)</w:t>
      </w:r>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lastRenderedPageBreak/>
        <w:t>IV)</w:t>
      </w:r>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V)</w:t>
      </w:r>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VII)</w:t>
      </w:r>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r w:rsidRPr="008055E8">
        <w:rPr>
          <w:rFonts w:ascii="Arial" w:hAnsi="Arial" w:cs="Arial"/>
          <w:b/>
          <w:bCs/>
          <w:sz w:val="22"/>
          <w:szCs w:val="22"/>
        </w:rPr>
        <w:t>VIII)</w:t>
      </w:r>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II)</w:t>
      </w:r>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074E8D" w:rsidRPr="008055E8" w:rsidRDefault="00074E8D" w:rsidP="00074E8D">
      <w:pPr>
        <w:tabs>
          <w:tab w:val="left" w:pos="3294"/>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III)</w:t>
      </w:r>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hipóteses em que as partes se comporão quanto à eventuais indenizações devidas reciprocamente, a qualquer título que seja, sendo-lhes lícito isentarem-se mutuamente.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II) </w:t>
      </w:r>
      <w:r w:rsidRPr="008055E8">
        <w:rPr>
          <w:rFonts w:ascii="Arial" w:hAnsi="Arial" w:cs="Arial"/>
          <w:sz w:val="22"/>
          <w:szCs w:val="22"/>
        </w:rPr>
        <w:t>Pelo atraso injustificado no fornecimento do objeto contratado: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a)até 30(trinta) dias, multa de 1%(um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b)superior a 30(trinta) dias, multa de 2%(dois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A inexecução total ou parcial do objeto da licitação, também ensejará a rescisão unilateral do contrato, com as conseqüências previstas em lei, reconhecendo a empresa contratada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conseqüências acima estabelecidas.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w:t>
      </w:r>
      <w:r w:rsidRPr="008055E8">
        <w:rPr>
          <w:rFonts w:ascii="Arial" w:hAnsi="Arial" w:cs="Arial"/>
          <w:sz w:val="22"/>
          <w:szCs w:val="22"/>
        </w:rPr>
        <w:lastRenderedPageBreak/>
        <w:t>Contrato.</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A rescisão acarretará as conseqüências previstas no artigo 80 da Lei Federal n.º 8.666/93, sem prejuízo das demais sanções legais e contratuais.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pelo prazo de até 5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tabs>
          <w:tab w:val="left" w:pos="1287"/>
          <w:tab w:val="left" w:pos="2007"/>
          <w:tab w:val="left" w:pos="2727"/>
        </w:tabs>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78565D" w:rsidRDefault="0078565D" w:rsidP="0078565D">
      <w:pPr>
        <w:rPr>
          <w:rFonts w:ascii="Arial" w:hAnsi="Arial" w:cs="Arial"/>
          <w:sz w:val="22"/>
          <w:szCs w:val="22"/>
        </w:rPr>
      </w:pPr>
    </w:p>
    <w:p w:rsidR="0078565D" w:rsidRDefault="0078565D" w:rsidP="0078565D">
      <w:pPr>
        <w:rPr>
          <w:rFonts w:ascii="Arial" w:hAnsi="Arial" w:cs="Arial"/>
          <w:sz w:val="22"/>
          <w:szCs w:val="22"/>
        </w:rPr>
      </w:pPr>
      <w:r w:rsidRPr="0078565D">
        <w:rPr>
          <w:rFonts w:ascii="Arial" w:hAnsi="Arial" w:cs="Arial"/>
          <w:sz w:val="22"/>
          <w:szCs w:val="22"/>
        </w:rPr>
        <w:t xml:space="preserve"> </w:t>
      </w:r>
      <w:r w:rsidRPr="0078565D">
        <w:rPr>
          <w:rFonts w:ascii="Arial" w:hAnsi="Arial" w:cs="Arial"/>
          <w:sz w:val="22"/>
          <w:szCs w:val="22"/>
        </w:rPr>
        <w:fldChar w:fldCharType="begin"/>
      </w:r>
      <w:r w:rsidRPr="0078565D">
        <w:rPr>
          <w:rFonts w:ascii="Arial" w:hAnsi="Arial" w:cs="Arial"/>
          <w:sz w:val="22"/>
          <w:szCs w:val="22"/>
        </w:rPr>
        <w:instrText xml:space="preserve"> DOCVARIABLE "Dotacoes" \* MERGEFORMAT </w:instrText>
      </w:r>
      <w:r w:rsidRPr="0078565D">
        <w:rPr>
          <w:rFonts w:ascii="Arial" w:hAnsi="Arial" w:cs="Arial"/>
          <w:sz w:val="22"/>
          <w:szCs w:val="22"/>
        </w:rPr>
        <w:fldChar w:fldCharType="separate"/>
      </w:r>
      <w:r w:rsidR="00301F84">
        <w:rPr>
          <w:rFonts w:ascii="Arial" w:hAnsi="Arial" w:cs="Arial"/>
          <w:sz w:val="22"/>
          <w:szCs w:val="22"/>
        </w:rPr>
        <w:t xml:space="preserve">2.003.3390.39 - 511 - 9/2016   -   Manutenção do Gabinete do Prefeito Municipal 2.011.3390.39 - 0 - 48/2016   -   Manutenção do Departamento de Fiscalização e Tribu 2.042.3390.39 - 0 - 125/2016   -   Manutenção do Departamento de Finanças 2.051.3390.39 - 102 - 137/2016   -   Manutenção do FUNDEB - 40/60% 2.023.3390.39 - 497 - 285/2016   -   Manutenção das Ações da Vigilância Sanitária 2.007.3390.39 - 0 - 18/2016   -   Manutenção da Procuradoria/ Assessoria Jurídica 2.060.3390.39 - 117 - 185/2016   -   Manutenção do Transporte Escolar 2.003.3390.39 - 0 - 7/2016   -   Manutenção do Gabinete do Prefeito Municipal 2.003.3390.39 - 510 - 8/2016   -   Manutenção do Gabinete do Prefeito Municipal 2.055.3390.39 - 0 - 167/2016   -   Manutenção do Ensino Fundamental- EMFE 2.055.3390.39 - 103 - 168/2016   -   Manutenção do Ensino Fundamental- EMFE 2.062.3390.39 - 104 - 200/2016   -   Manutenção da Educação Infantil de 0 a 5 anos - Cr 2.021.3390.39 - 303 - 231/2016   -   Manutenção do Centro de Saúde 2.013.3390.39 - 0 - 65/2016   -   Manutenção dos Serviços Rodoviários 2.039.3390.39 - 0 - 101/2016   -   Manutenção da Secretaria de Administração e Planej 2.060.3390.39 - 110 - 184/2016   -   Manutenção do Transporte Escolar 2.013.3390.39 - 504 - 66/2016   -   Manutenção dos Serviços Rodoviários 1.015.3390.39 - 0 - 357/2016   -   Incentivo aos Meios de Produção Agropecuária 2.039.3390.39 - 510 - 103/2016   -   Manutenção da Secretaria de Administração e Planej 2.008.3390.39 - 0 - 26/2016   -   Manutenção da Unidade Central de Controle Interno 2.009.3390.39 - 0 - 37/2016   -   Manutenção do Departamento de Contabilidade 2.054.3390.39 - 107 - 145/2016   -   Manutenção do Salário Educação 2.055.3390.39 - 104 - 169/2016   -   Manutenção do Ensino Fundamental- EMFE 2.015.3390.39 - 303 - 262/2016   -   Manutenção do Hospital Municipal 6.001.3390.39 - 0 - </w:t>
      </w:r>
      <w:r w:rsidR="00301F84">
        <w:rPr>
          <w:rFonts w:ascii="Arial" w:hAnsi="Arial" w:cs="Arial"/>
          <w:sz w:val="22"/>
          <w:szCs w:val="22"/>
        </w:rPr>
        <w:lastRenderedPageBreak/>
        <w:t xml:space="preserve">350/2016   -   Manutenção do CMDCA e do Conselho Tutelar 2.062.3390.39 - 103 - 199/2016   -   Manutenção da Educação Infantil de 0 a 5 anos - Cr 2.029.3390.39 - 0 - 326/2016   -   Manutenção da Secretaria e Departamentos Administr </w:t>
      </w:r>
      <w:r w:rsidRPr="0078565D">
        <w:rPr>
          <w:rFonts w:ascii="Arial" w:hAnsi="Arial" w:cs="Arial"/>
          <w:sz w:val="22"/>
          <w:szCs w:val="22"/>
        </w:rPr>
        <w:fldChar w:fldCharType="end"/>
      </w:r>
    </w:p>
    <w:p w:rsidR="0078565D" w:rsidRPr="0078565D" w:rsidRDefault="0078565D" w:rsidP="0078565D">
      <w:pPr>
        <w:rPr>
          <w:rFonts w:ascii="Arial" w:hAnsi="Arial" w:cs="Arial"/>
          <w:sz w:val="22"/>
          <w:szCs w:val="22"/>
        </w:rPr>
      </w:pPr>
    </w:p>
    <w:p w:rsidR="00074E8D" w:rsidRPr="008055E8" w:rsidRDefault="00074E8D" w:rsidP="0078565D">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nºs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sejam, o foro da Comarca de </w:t>
      </w:r>
      <w:r>
        <w:rPr>
          <w:rFonts w:ascii="Arial" w:hAnsi="Arial" w:cs="Arial"/>
          <w:sz w:val="22"/>
          <w:szCs w:val="22"/>
        </w:rPr>
        <w:t>Assaí-Pr</w:t>
      </w:r>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publicação do extrato do presente contrato e de seus aditamentos, na imprensa oficial e dentro do prazo legal</w:t>
      </w:r>
      <w:r w:rsidRPr="008055E8">
        <w:rPr>
          <w:b/>
          <w:bCs/>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R$-_______________________-(________________________).</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  até 25% (vinte e cinco por cento) do valor inicial atualizado do contrato, de acordo com o parágrafo primeiro do artigo 65 da Lei Federal 8.666/93.</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as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lastRenderedPageBreak/>
        <w:t>E, por estarem assim, justos e acertados entre si, assinarem as partes o presente contrato em 04(quatro) vias de igual teor, na presença de duas testemunhas, que também o assinam, a fim de que produza os efeitos legais.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8"/>
        <w:ind w:left="2835"/>
        <w:rPr>
          <w:rFonts w:ascii="Arial" w:hAnsi="Arial" w:cs="Arial"/>
          <w:szCs w:val="22"/>
        </w:rPr>
      </w:pPr>
      <w:r w:rsidRPr="008055E8">
        <w:rPr>
          <w:rFonts w:ascii="Arial" w:hAnsi="Arial" w:cs="Arial"/>
          <w:szCs w:val="22"/>
        </w:rPr>
        <w:t>ERNESTO ALEXANDRE BASSO</w:t>
      </w:r>
    </w:p>
    <w:p w:rsidR="00074E8D" w:rsidRPr="008055E8" w:rsidRDefault="00074E8D" w:rsidP="00074E8D">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C70B4B" w:rsidRDefault="007109C0"/>
    <w:sectPr w:rsidR="00C70B4B">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9C0" w:rsidRDefault="007109C0">
      <w:r>
        <w:separator/>
      </w:r>
    </w:p>
  </w:endnote>
  <w:endnote w:type="continuationSeparator" w:id="0">
    <w:p w:rsidR="007109C0" w:rsidRDefault="00710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9C0" w:rsidRDefault="007109C0">
      <w:r>
        <w:separator/>
      </w:r>
    </w:p>
  </w:footnote>
  <w:footnote w:type="continuationSeparator" w:id="0">
    <w:p w:rsidR="007109C0" w:rsidRDefault="007109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0CC3" w:rsidRPr="008C2B7D" w:rsidRDefault="00074E8D" w:rsidP="008F0CC3">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001D3F5E" w:rsidRPr="008C2B7D">
      <w:rPr>
        <w:rFonts w:ascii="Edwardian Script ITC" w:hAnsi="Edwardian Script ITC"/>
        <w:b/>
        <w:noProof/>
        <w:sz w:val="50"/>
        <w:szCs w:val="50"/>
      </w:rPr>
      <w:tab/>
    </w:r>
    <w:r w:rsidR="001D3F5E">
      <w:rPr>
        <w:rFonts w:ascii="Edwardian Script ITC" w:hAnsi="Edwardian Script ITC"/>
        <w:b/>
        <w:noProof/>
        <w:sz w:val="50"/>
        <w:szCs w:val="50"/>
      </w:rPr>
      <w:tab/>
    </w:r>
    <w:r w:rsidR="001D3F5E" w:rsidRPr="008C2B7D">
      <w:rPr>
        <w:rFonts w:ascii="Edwardian Script ITC" w:hAnsi="Edwardian Script ITC"/>
        <w:b/>
        <w:noProof/>
        <w:sz w:val="50"/>
        <w:szCs w:val="50"/>
      </w:rPr>
      <w:tab/>
    </w:r>
    <w:r w:rsidR="001D3F5E" w:rsidRPr="008C2B7D">
      <w:rPr>
        <w:rFonts w:ascii="Edwardian Script ITC" w:hAnsi="Edwardian Script ITC"/>
        <w:b/>
        <w:noProof/>
        <w:sz w:val="50"/>
        <w:szCs w:val="50"/>
        <w:u w:val="single"/>
      </w:rPr>
      <w:t>Prefeitura Municipal de Nova América da Colina</w:t>
    </w:r>
  </w:p>
  <w:p w:rsidR="008F0CC3" w:rsidRPr="008C2B7D" w:rsidRDefault="001D3F5E" w:rsidP="008F0CC3">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8F0CC3" w:rsidRPr="008C2B7D" w:rsidRDefault="007109C0" w:rsidP="008F0CC3">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1D3F5E" w:rsidRPr="008C2B7D">
        <w:rPr>
          <w:rStyle w:val="Hyperlink"/>
          <w:rFonts w:ascii="Arial" w:hAnsi="Arial" w:cs="Arial"/>
          <w:b/>
          <w:noProof/>
          <w:sz w:val="20"/>
        </w:rPr>
        <w:t>www.novaamericadacolina.pr.gov.br</w:t>
      </w:r>
    </w:hyperlink>
  </w:p>
  <w:p w:rsidR="008F0CC3" w:rsidRPr="008C2B7D" w:rsidRDefault="001D3F5E" w:rsidP="008F0CC3">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8F0CC3" w:rsidRPr="008F0CC3" w:rsidRDefault="007109C0" w:rsidP="008F0CC3">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3F0D70"/>
    <w:multiLevelType w:val="multilevel"/>
    <w:tmpl w:val="7ED8969E"/>
    <w:lvl w:ilvl="0">
      <w:start w:val="5"/>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1">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3E155E56"/>
    <w:multiLevelType w:val="hybridMultilevel"/>
    <w:tmpl w:val="85163810"/>
    <w:lvl w:ilvl="0" w:tplc="BA168E3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44510802"/>
    <w:multiLevelType w:val="multilevel"/>
    <w:tmpl w:val="27C2AEBA"/>
    <w:lvl w:ilvl="0">
      <w:start w:val="1"/>
      <w:numFmt w:val="decimal"/>
      <w:lvlText w:val="%1."/>
      <w:lvlJc w:val="left"/>
      <w:pPr>
        <w:ind w:left="720" w:hanging="360"/>
      </w:pPr>
      <w:rPr>
        <w:rFonts w:cs="Times New Roman"/>
      </w:rPr>
    </w:lvl>
    <w:lvl w:ilvl="1">
      <w:start w:val="2"/>
      <w:numFmt w:val="decimal"/>
      <w:isLgl/>
      <w:lvlText w:val="%1.%2"/>
      <w:lvlJc w:val="left"/>
      <w:pPr>
        <w:ind w:left="960" w:hanging="6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nsid w:val="447214EC"/>
    <w:multiLevelType w:val="multilevel"/>
    <w:tmpl w:val="27C2AEBA"/>
    <w:lvl w:ilvl="0">
      <w:start w:val="1"/>
      <w:numFmt w:val="decimal"/>
      <w:lvlText w:val="%1."/>
      <w:lvlJc w:val="left"/>
      <w:pPr>
        <w:ind w:left="720" w:hanging="360"/>
      </w:pPr>
      <w:rPr>
        <w:rFonts w:cs="Times New Roman"/>
      </w:rPr>
    </w:lvl>
    <w:lvl w:ilvl="1">
      <w:start w:val="2"/>
      <w:numFmt w:val="decimal"/>
      <w:isLgl/>
      <w:lvlText w:val="%1.%2"/>
      <w:lvlJc w:val="left"/>
      <w:pPr>
        <w:ind w:left="960" w:hanging="6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7">
    <w:nsid w:val="5AA35824"/>
    <w:multiLevelType w:val="hybridMultilevel"/>
    <w:tmpl w:val="162CE120"/>
    <w:lvl w:ilvl="0" w:tplc="1FFC4B94">
      <w:start w:val="1"/>
      <w:numFmt w:val="lowerLetter"/>
      <w:lvlText w:val="%1)"/>
      <w:lvlJc w:val="left"/>
      <w:pPr>
        <w:ind w:left="963" w:hanging="67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8">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8"/>
  </w:num>
  <w:num w:numId="2">
    <w:abstractNumId w:val="2"/>
  </w:num>
  <w:num w:numId="3">
    <w:abstractNumId w:val="1"/>
  </w:num>
  <w:num w:numId="4">
    <w:abstractNumId w:val="6"/>
  </w:num>
  <w:num w:numId="5">
    <w:abstractNumId w:val="7"/>
  </w:num>
  <w:num w:numId="6">
    <w:abstractNumId w:val="3"/>
  </w:num>
  <w:num w:numId="7">
    <w:abstractNumId w:val="4"/>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0/03/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25 de Fevereiro de 2016"/>
    <w:docVar w:name="DataExtensoPublicacao" w:val="25 de Fevereiro de 2016"/>
    <w:docVar w:name="DataFinalRecEnvelope" w:val="01/01/1900"/>
    <w:docVar w:name="DataHomologacao" w:val="01/01/1900"/>
    <w:docVar w:name="DataInicioRecEnvelope" w:val="01/01/1900"/>
    <w:docVar w:name="DataPortaria" w:val="01/01/1900"/>
    <w:docVar w:name="DataProcesso" w:val="25/02/2016"/>
    <w:docVar w:name="DataPublicacao" w:val="25 de Fevereiro de 2016"/>
    <w:docVar w:name="DataVencimento" w:val="DataVencimento"/>
    <w:docVar w:name="DecretoNomeacao" w:val=" "/>
    <w:docVar w:name="Dotacoes" w:val="2.003.3390.39 - 511 - 9/2016   -   Manutenção do Gabinete do Prefeito Municipal 2.011.3390.39 - 0 - 48/2016   -   Manutenção do Departamento de Fiscalização e Tribu 2.042.3390.39 - 0 - 125/2016   -   Manutenção do Departamento de Finanças 2.051.3390.39 - 102 - 137/2016   -   Manutenção do FUNDEB - 40/60% 2.023.3390.39 - 497 - 285/2016   -   Manutenção das Ações da Vigilância Sanitária 2.007.3390.39 - 0 - 18/2016   -   Manutenção da Procuradoria/ Assessoria Jurídica 2.060.3390.39 - 117 - 185/2016   -   Manutenção do Transporte Escolar 2.003.3390.39 - 0 - 7/2016   -   Manutenção do Gabinete do Prefeito Municipal 2.003.3390.39 - 510 - 8/2016   -   Manutenção do Gabinete do Prefeito Municipal 2.055.3390.39 - 0 - 167/2016   -   Manutenção do Ensino Fundamental- EMFE 2.055.3390.39 - 103 - 168/2016   -   Manutenção do Ensino Fundamental- EMFE 2.062.3390.39 - 104 - 200/2016   -   Manutenção da Educação Infantil de 0 a 5 anos - Cr 2.021.3390.39 - 303 - 231/2016   -   Manutenção do Centro de Saúde 2.013.3390.39 - 0 - 65/2016   -   Manutenção dos Serviços Rodoviários 2.039.3390.39 - 0 - 101/2016   -   Manutenção da Secretaria de Administração e Planej 2.060.3390.39 - 110 - 184/2016   -   Manutenção do Transporte Escolar 2.013.3390.39 - 504 - 66/2016   -   Manutenção dos Serviços Rodoviários 1.015.3390.39 - 0 - 357/2016   -   Incentivo aos Meios de Produção Agropecuária 2.039.3390.39 - 510 - 103/2016   -   Manutenção da Secretaria de Administração e Planej 2.008.3390.39 - 0 - 26/2016   -   Manutenção da Unidade Central de Controle Interno 2.009.3390.39 - 0 - 37/2016   -   Manutenção do Departamento de Contabilidade 2.054.3390.39 - 107 - 145/2016   -   Manutenção do Salário Educação 2.055.3390.39 - 104 - 169/2016   -   Manutenção do Ensino Fundamental- EMFE 2.015.3390.39 - 303 - 262/2016   -   Manutenção do Hospital Municipal 6.001.3390.39 - 0 - 350/2016   -   Manutenção do CMDCA e do Conselho Tutelar 2.062.3390.39 - 103 - 199/2016   -   Manutenção da Educação Infantil de 0 a 5 anos - Cr 2.029.3390.39 - 0 - 326/2016   -   Manutenção da Secretaria e Departamentos Administr "/>
    <w:docVar w:name="Endereco" w:val="AVENIDA PARANÁ, 276"/>
    <w:docVar w:name="EnderecoContratado" w:val="EnderecoContratado"/>
    <w:docVar w:name="EnderecoEntrega" w:val="Av Tibagi"/>
    <w:docVar w:name="EstadoContratado" w:val="EstadoContratado"/>
    <w:docVar w:name="FAX" w:val="43-3553-1079"/>
    <w:docVar w:name="FonteRecurso" w:val=" "/>
    <w:docVar w:name="FormaJulgamento" w:val="Menor Preço Global"/>
    <w:docVar w:name="FormaPgContrato" w:val="FormaPgContrato"/>
    <w:docVar w:name="FormaPgto" w:val="À VISTA"/>
    <w:docVar w:name="FormaReajuste" w:val=" "/>
    <w:docVar w:name="HoraAbertura" w:val="15:50"/>
    <w:docVar w:name="HoraFinalRecEnvelope" w:val="00:00"/>
    <w:docVar w:name="HoraInicioRecEnvelope" w:val="00:00"/>
    <w:docVar w:name="IdentifContratado" w:val="IdentifContratado"/>
    <w:docVar w:name="ItensLicitacao" w:val="_x000d__x000d_Item_x0009_    Quantidade_x0009_Unid_x0009_Nome do Material_x000d_   1_x0009_       12,000_x0009_Un      _x0009_RECAPAGEM PNEU 215/75 R17,5 -RADIAL NACIONAL                _x000d_   2_x0009_       12,000_x0009_Un      _x0009_RECAPAGEM - PNEU  7,50x16 - LISO, NACIONAL                  _x000d_   3_x0009_       12,000_x0009_Un      _x0009_RECAPAGEM - PNEU 1000x20 - LISO, 14 LONAS, NACIONAL         _x000d_   4_x0009_        8,000_x0009_Un      _x0009_RECAPAGEM - PNEU 12.5/80-18                                 _x000d_   5_x0009_       12,000_x0009_Un      _x0009_RECAPAGEM - PNEU 1400X24 - 16 LONAS                         _x000d_   6_x0009_       12,000_x0009_Un      _x0009_RECAPAGEM - PNEU 20,5X25 16 LONAS                           _x000d_   7_x0009_       12,000_x0009_Un      _x0009_RECAPAGEM - PNEU 275/80R22.5                                _x000d_   8_x0009_       12,000_x0009_Un      _x0009_RECAPAGEM - PNEU 9.17.5LT 12 LONAS                          _x000d_   9_x0009_       12,000_x0009_Un      _x0009_RECAPAGEM - PNEU 900 X 20 - LISO - 14 LONAS                 "/>
    <w:docVar w:name="ItensLicitacaoPorLote" w:val=" "/>
    <w:docVar w:name="ItensVencedores" w:val=" "/>
    <w:docVar w:name="ListaDctosProc" w:val=" "/>
    <w:docVar w:name="LocalEntrega" w:val="Pátio Rodoviário"/>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10/2016"/>
    <w:docVar w:name="NumProcesso" w:val="12/2016"/>
    <w:docVar w:name="ObjetoContrato" w:val="ObjetoContrato"/>
    <w:docVar w:name="ObjetoLicitacao" w:val="REGISTRO DE PREÇOS para futura e eventual contratação de serviços de recapagem de pneus a serem utilizados nos veículos e máquinas da frota municipal"/>
    <w:docVar w:name="ObsContrato" w:val="ObsContrato"/>
    <w:docVar w:name="ObsProcesso" w:val=" "/>
    <w:docVar w:name="PortariaComissao" w:val="72/2015"/>
    <w:docVar w:name="PrazoEntrega" w:val="07 DIAS"/>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74E8D"/>
    <w:rsid w:val="00120D71"/>
    <w:rsid w:val="00137927"/>
    <w:rsid w:val="001405F5"/>
    <w:rsid w:val="001D3F5E"/>
    <w:rsid w:val="002011F6"/>
    <w:rsid w:val="0021749E"/>
    <w:rsid w:val="00237F2D"/>
    <w:rsid w:val="00301F84"/>
    <w:rsid w:val="003067CF"/>
    <w:rsid w:val="00363A23"/>
    <w:rsid w:val="003B3E18"/>
    <w:rsid w:val="00400134"/>
    <w:rsid w:val="00417F71"/>
    <w:rsid w:val="00490DB9"/>
    <w:rsid w:val="004C0182"/>
    <w:rsid w:val="005E1373"/>
    <w:rsid w:val="005F5FF2"/>
    <w:rsid w:val="006928B1"/>
    <w:rsid w:val="006A3E34"/>
    <w:rsid w:val="006E0F45"/>
    <w:rsid w:val="007109C0"/>
    <w:rsid w:val="0078565D"/>
    <w:rsid w:val="007A5D7C"/>
    <w:rsid w:val="007D20E0"/>
    <w:rsid w:val="00814C24"/>
    <w:rsid w:val="0083754F"/>
    <w:rsid w:val="008528BA"/>
    <w:rsid w:val="009616C3"/>
    <w:rsid w:val="00970D8C"/>
    <w:rsid w:val="009F7986"/>
    <w:rsid w:val="00A5291F"/>
    <w:rsid w:val="00B80F76"/>
    <w:rsid w:val="00BE1A3A"/>
    <w:rsid w:val="00CC1F7C"/>
    <w:rsid w:val="00CE3F59"/>
    <w:rsid w:val="00D94246"/>
    <w:rsid w:val="00DD384B"/>
    <w:rsid w:val="00DE4579"/>
    <w:rsid w:val="00ED1631"/>
    <w:rsid w:val="00ED79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schemas-houaiss/mini" w:name="verbetes"/>
  <w:smartTagType w:namespaceuri="schemas-houaiss/acao" w:name="dm"/>
  <w:smartTagType w:namespaceuri="schemas-houaiss/acao" w:name="hm"/>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aliases w:val="encabezado Char,Cabeçalho superior Char,foote Char"/>
    <w:basedOn w:val="Fontepargpadro1"/>
    <w:uiPriority w:val="99"/>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aliases w:val="encabezado,Cabeçalho superior,foote"/>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aliases w:val="encabezado Char1,Cabeçalho superior Char1,foote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uiPriority w:val="34"/>
    <w:qFormat/>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aliases w:val="encabezado Char,Cabeçalho superior Char,foote Char"/>
    <w:basedOn w:val="Fontepargpadro1"/>
    <w:uiPriority w:val="99"/>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aliases w:val="encabezado,Cabeçalho superior,foote"/>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aliases w:val="encabezado Char1,Cabeçalho superior Char1,foote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uiPriority w:val="34"/>
    <w:qFormat/>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rotas.sp.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48</Pages>
  <Words>18406</Words>
  <Characters>99396</Characters>
  <Application>Microsoft Office Word</Application>
  <DocSecurity>0</DocSecurity>
  <Lines>828</Lines>
  <Paragraphs>235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Licita</cp:lastModifiedBy>
  <cp:revision>2</cp:revision>
  <dcterms:created xsi:type="dcterms:W3CDTF">2016-02-24T19:39:00Z</dcterms:created>
  <dcterms:modified xsi:type="dcterms:W3CDTF">2016-02-24T19:42:00Z</dcterms:modified>
</cp:coreProperties>
</file>